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5E" w:rsidRPr="00FB079D" w:rsidRDefault="00DA335E" w:rsidP="00DA3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35E" w:rsidRPr="00FB079D" w:rsidRDefault="00DA335E" w:rsidP="00D168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79D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профессиональной деятельности.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1. </w:t>
      </w:r>
      <w:r w:rsidR="003B31C7" w:rsidRPr="00FB079D">
        <w:rPr>
          <w:rFonts w:ascii="Times New Roman" w:hAnsi="Times New Roman" w:cs="Times New Roman"/>
          <w:sz w:val="24"/>
          <w:szCs w:val="24"/>
        </w:rPr>
        <w:t>Филиппова Наталья Викторовна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2. Дата </w:t>
      </w:r>
      <w:r w:rsidR="0078329E" w:rsidRPr="00FB079D">
        <w:rPr>
          <w:rFonts w:ascii="Times New Roman" w:hAnsi="Times New Roman" w:cs="Times New Roman"/>
          <w:sz w:val="24"/>
          <w:szCs w:val="24"/>
        </w:rPr>
        <w:t xml:space="preserve">рождения: </w:t>
      </w:r>
      <w:r w:rsidR="003B31C7" w:rsidRPr="00FB079D">
        <w:rPr>
          <w:rFonts w:ascii="Times New Roman" w:hAnsi="Times New Roman" w:cs="Times New Roman"/>
          <w:sz w:val="24"/>
          <w:szCs w:val="24"/>
        </w:rPr>
        <w:t>11.08.1972</w:t>
      </w:r>
      <w:r w:rsidRPr="00FB079D">
        <w:rPr>
          <w:rFonts w:ascii="Times New Roman" w:hAnsi="Times New Roman" w:cs="Times New Roman"/>
          <w:sz w:val="24"/>
          <w:szCs w:val="24"/>
        </w:rPr>
        <w:tab/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3.  Образование: высшее </w:t>
      </w:r>
    </w:p>
    <w:p w:rsidR="000864E8" w:rsidRPr="00FB079D" w:rsidRDefault="003B31C7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1995 год -</w:t>
      </w:r>
      <w:r w:rsidRPr="00FB079D">
        <w:rPr>
          <w:rFonts w:ascii="Times New Roman" w:hAnsi="Times New Roman"/>
          <w:sz w:val="24"/>
          <w:szCs w:val="24"/>
        </w:rPr>
        <w:t>Читинский Государственный Педагогический Институт имени Н.Г.Чернышевского.</w:t>
      </w:r>
    </w:p>
    <w:p w:rsidR="00DA335E" w:rsidRPr="00FB079D" w:rsidRDefault="000864E8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Специ</w:t>
      </w:r>
      <w:r w:rsidR="00AD291B" w:rsidRPr="00FB079D">
        <w:rPr>
          <w:rFonts w:ascii="Times New Roman" w:hAnsi="Times New Roman" w:cs="Times New Roman"/>
          <w:sz w:val="24"/>
          <w:szCs w:val="24"/>
        </w:rPr>
        <w:t xml:space="preserve">альность: </w:t>
      </w:r>
      <w:r w:rsidR="003B31C7" w:rsidRPr="00FB079D">
        <w:rPr>
          <w:rFonts w:ascii="Times New Roman" w:hAnsi="Times New Roman" w:cs="Times New Roman"/>
          <w:sz w:val="24"/>
          <w:szCs w:val="24"/>
        </w:rPr>
        <w:t>учитель географии-биологии</w:t>
      </w:r>
      <w:r w:rsidR="00AD291B" w:rsidRPr="00FB079D">
        <w:rPr>
          <w:rFonts w:ascii="Times New Roman" w:hAnsi="Times New Roman" w:cs="Times New Roman"/>
          <w:sz w:val="24"/>
          <w:szCs w:val="24"/>
        </w:rPr>
        <w:t>.</w:t>
      </w:r>
    </w:p>
    <w:p w:rsidR="00DD4147" w:rsidRPr="00FB079D" w:rsidRDefault="00DD4147" w:rsidP="00DD41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05.08.2020г. ООО «Инфоурок». Квалификация педагог-психолог (психолог в сфере образования).</w:t>
      </w:r>
    </w:p>
    <w:p w:rsidR="00DD4147" w:rsidRPr="00FB079D" w:rsidRDefault="00DD4147" w:rsidP="00DD41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24.02.2021г. ООО «Инфоурок». Квалификация педагог-психолог.</w:t>
      </w:r>
    </w:p>
    <w:p w:rsidR="00DD4147" w:rsidRPr="00FB079D" w:rsidRDefault="00DD4147" w:rsidP="00DD41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07.06.2024г. АНО НИИ ДПО г. Москва. Квалификация учитель-дефектолог.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4. Общий трудовой стаж: </w:t>
      </w:r>
      <w:r w:rsidR="00420407" w:rsidRPr="00FB079D">
        <w:rPr>
          <w:rFonts w:ascii="Times New Roman" w:hAnsi="Times New Roman" w:cs="Times New Roman"/>
          <w:sz w:val="24"/>
          <w:szCs w:val="24"/>
        </w:rPr>
        <w:t xml:space="preserve">26 </w:t>
      </w:r>
      <w:r w:rsidRPr="00FB079D">
        <w:rPr>
          <w:rFonts w:ascii="Times New Roman" w:hAnsi="Times New Roman" w:cs="Times New Roman"/>
          <w:sz w:val="24"/>
          <w:szCs w:val="24"/>
        </w:rPr>
        <w:t>лет</w:t>
      </w:r>
      <w:r w:rsidR="00420407" w:rsidRPr="00FB079D">
        <w:rPr>
          <w:rFonts w:ascii="Times New Roman" w:hAnsi="Times New Roman" w:cs="Times New Roman"/>
          <w:sz w:val="24"/>
          <w:szCs w:val="24"/>
        </w:rPr>
        <w:t>.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5. Стаж педагогической </w:t>
      </w:r>
      <w:r w:rsidR="0078329E" w:rsidRPr="00FB079D">
        <w:rPr>
          <w:rFonts w:ascii="Times New Roman" w:hAnsi="Times New Roman" w:cs="Times New Roman"/>
          <w:sz w:val="24"/>
          <w:szCs w:val="24"/>
        </w:rPr>
        <w:t xml:space="preserve">работы: </w:t>
      </w:r>
      <w:r w:rsidR="003B31C7" w:rsidRPr="00FB079D">
        <w:rPr>
          <w:rFonts w:ascii="Times New Roman" w:hAnsi="Times New Roman" w:cs="Times New Roman"/>
          <w:sz w:val="24"/>
          <w:szCs w:val="24"/>
        </w:rPr>
        <w:t>4 года.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6. Стаж работы в данной </w:t>
      </w:r>
      <w:r w:rsidR="00DD4147" w:rsidRPr="00FB079D">
        <w:rPr>
          <w:rFonts w:ascii="Times New Roman" w:hAnsi="Times New Roman" w:cs="Times New Roman"/>
          <w:sz w:val="24"/>
          <w:szCs w:val="24"/>
        </w:rPr>
        <w:t>должности: 4 года.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7. Квал</w:t>
      </w:r>
      <w:r w:rsidR="00DD4147" w:rsidRPr="00FB079D">
        <w:rPr>
          <w:rFonts w:ascii="Times New Roman" w:hAnsi="Times New Roman" w:cs="Times New Roman"/>
          <w:sz w:val="24"/>
          <w:szCs w:val="24"/>
        </w:rPr>
        <w:t>ификационная категория – соответствие.</w:t>
      </w:r>
    </w:p>
    <w:p w:rsidR="00DA335E" w:rsidRPr="00FB079D" w:rsidRDefault="00DA335E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8. Повышение квалификации </w:t>
      </w:r>
    </w:p>
    <w:p w:rsidR="00DD4147" w:rsidRPr="00FB079D" w:rsidRDefault="00DD4147" w:rsidP="00DD41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   2022 год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1. Курсы повышения квалификации «Основы психолого-педагогической работы с детьми и подростками группы риска»  ООО «Инфоурок»(72 часа).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2.Курсы повышения квалификации «Профессиональная компетентность педагога-психолога в области психолог-педагогического сопровождения обучающихся с девиантным поведением» Центр «Дар» г.Чита(36 часов)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2023 год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1.Курсы повышения квалификации « Организация работы с обучающимися с ограниченными возможностями здоровья (ОВЗ) в соответствии с ФГОС». ООО «Инфоурок (72 часа).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2.Курсы повышения квалификации «Песочная терапия в работе с детьми». ООО «Инфоурок( 144 часа).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3.Курсы повышения квалификации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взаимодействие». Московский Государственный психолого-педагогический университет (76 часов).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4.Курсы повышения квалификации «Компетенции педагога, учителя, наставника реализации Стратегии комплексной безопасности детей в Российской Федерации на период до 2030 года». «Педагогический Университет РФ».  (216 часов).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5.Стажировочное мероприятие «Психолого-педагогическое сопровождение детей, склонных к самовольным уходам их семей. Работа с семьей».(4 часа) Центр «Семья» г.Чита</w:t>
      </w:r>
    </w:p>
    <w:p w:rsidR="00DD4147" w:rsidRPr="00FB079D" w:rsidRDefault="00FB079D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D4147" w:rsidRPr="00FB079D">
        <w:rPr>
          <w:rFonts w:ascii="Times New Roman" w:hAnsi="Times New Roman" w:cs="Times New Roman"/>
          <w:sz w:val="24"/>
          <w:szCs w:val="24"/>
        </w:rPr>
        <w:t xml:space="preserve"> 2024 год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1.Стажировочное мероприятие «Селфхарм в подросковой среде: его особенности, действия в случае обнаружения».(3 часа) Центр «Семья» г.Чита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2.Стажировочное мероприятие «Алгоритм действия педагогического коллектива в случае суицида в образовательной организации» Центр «Семья» г.Чита (2 часа).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3.Курсы повышения квалификации  «Профилактика детских деструктивных поведений: суицид, воровство, игромания».Форум «Педагоги России: инновации в образовании». (36 часов)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4.Образовательный курс «Детское воровство и обман - психологическое консультирование и коррекция проблем».Форум «Педагоги России: инновации в образовании».(4 часа)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5.Образовательный курс «Игровая зависимость-выход есть.Как помочь человеку избавиться от гэмблинга?».Форум «Педагоги России: инновации в образовании».(4 часа)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6.Образовательный курс «Буллинг в школе».Форум «Педагоги России: инновации в образовании».(4 часа).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7.Образовательный курс «Тьюторское сопровождение в образовательных организациях».Форум «Педагоги России: инновации в образовании».(72 часа).</w:t>
      </w:r>
    </w:p>
    <w:p w:rsidR="00DD4147" w:rsidRPr="00FB079D" w:rsidRDefault="00DD4147" w:rsidP="00DD41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8.Образовательный курс «Психологическая работа с суицидентами и методики диагностики факторов суицидального риска -10 психологических характеристик суицидов».Форум «Педагоги России: инновации в образовании».(4 часа).</w:t>
      </w:r>
    </w:p>
    <w:p w:rsidR="00D11F9F" w:rsidRPr="00FB079D" w:rsidRDefault="00D11F9F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C75" w:rsidRPr="00FB079D" w:rsidRDefault="00BE3C42" w:rsidP="00BE3C4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B079D">
        <w:rPr>
          <w:rFonts w:ascii="Times New Roman" w:hAnsi="Times New Roman" w:cs="Times New Roman"/>
          <w:b/>
          <w:iCs/>
          <w:sz w:val="24"/>
          <w:szCs w:val="24"/>
          <w:u w:val="single"/>
        </w:rPr>
        <w:t>2.</w:t>
      </w:r>
      <w:r w:rsidR="00732BF8" w:rsidRPr="00FB079D">
        <w:rPr>
          <w:rFonts w:ascii="Times New Roman" w:hAnsi="Times New Roman" w:cs="Times New Roman"/>
          <w:b/>
          <w:iCs/>
          <w:sz w:val="24"/>
          <w:szCs w:val="24"/>
          <w:u w:val="single"/>
        </w:rPr>
        <w:t>Сведения об особенностях организации и об особенностях субъектов образовательных отношений</w:t>
      </w:r>
      <w:r w:rsidR="00732BF8" w:rsidRPr="00FB079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001C75" w:rsidRPr="00FB079D" w:rsidRDefault="00001C75" w:rsidP="00D1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47" w:rsidRPr="00FB079D" w:rsidRDefault="00420407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 xml:space="preserve">Полное </w:t>
      </w:r>
      <w:r w:rsidR="00001C75" w:rsidRPr="00FB079D">
        <w:rPr>
          <w:rFonts w:ascii="Times New Roman" w:hAnsi="Times New Roman" w:cs="Times New Roman"/>
          <w:b/>
          <w:sz w:val="24"/>
          <w:szCs w:val="24"/>
        </w:rPr>
        <w:t>наименование Организации:</w:t>
      </w:r>
      <w:r w:rsidR="00DD4147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средняя общеобразовательная школа № 23 пгт. Могзон имени В.Г. Кочнева</w:t>
      </w:r>
    </w:p>
    <w:p w:rsidR="00001C75" w:rsidRPr="00FB079D" w:rsidRDefault="00001C75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Сокращенное наименование Организации:</w:t>
      </w:r>
      <w:r w:rsidRPr="00FB079D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D4147" w:rsidRPr="00FB079D">
        <w:rPr>
          <w:rFonts w:ascii="Times New Roman" w:hAnsi="Times New Roman" w:cs="Times New Roman"/>
          <w:sz w:val="24"/>
          <w:szCs w:val="24"/>
        </w:rPr>
        <w:t>СОШ №23</w:t>
      </w:r>
      <w:r w:rsidR="00DD4147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пгт. Могзон имени В.Г. Кочнева</w:t>
      </w:r>
    </w:p>
    <w:p w:rsidR="00DD4147" w:rsidRPr="00FB079D" w:rsidRDefault="00001C75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Юридический адрес учреждения:</w:t>
      </w:r>
      <w:r w:rsidR="00DD4147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673240 Забайкальский край, Хилокский район, пгт. Могзон, ул. Профсоюзная, 37А</w:t>
      </w:r>
    </w:p>
    <w:p w:rsidR="00DD4147" w:rsidRPr="00FB079D" w:rsidRDefault="00001C75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="00DD4147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673240 Забайкальский край, Хилокский район, пгт. Могзон, ул. Профсоюзная, 37А</w:t>
      </w:r>
    </w:p>
    <w:p w:rsidR="00001C75" w:rsidRPr="00FB079D" w:rsidRDefault="00001C75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="00DD4147" w:rsidRPr="00FB079D">
        <w:rPr>
          <w:rFonts w:ascii="PT Astra Serif" w:eastAsia="Times New Roman" w:hAnsi="PT Astra Serif" w:cs="Times New Roman"/>
          <w:sz w:val="24"/>
          <w:szCs w:val="24"/>
          <w:lang w:eastAsia="ru-RU"/>
        </w:rPr>
        <w:t>8-924-475-48-23</w:t>
      </w:r>
    </w:p>
    <w:p w:rsidR="00001C75" w:rsidRPr="00FB079D" w:rsidRDefault="00001C75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 w:rsidR="00DD4147" w:rsidRPr="00FB079D">
        <w:rPr>
          <w:rFonts w:ascii="PT Astra Serif" w:eastAsia="Times New Roman" w:hAnsi="PT Astra Serif" w:cs="Times New Roman"/>
          <w:sz w:val="24"/>
          <w:szCs w:val="24"/>
          <w:lang w:eastAsia="ru-RU"/>
        </w:rPr>
        <w:t>mogzonshkola@yandex.ru</w:t>
      </w:r>
    </w:p>
    <w:p w:rsidR="00001C75" w:rsidRPr="00FB079D" w:rsidRDefault="00001C75" w:rsidP="00D168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Директор:</w:t>
      </w:r>
      <w:r w:rsidR="00DD4147" w:rsidRPr="00FB079D">
        <w:rPr>
          <w:rFonts w:ascii="Times New Roman" w:hAnsi="Times New Roman" w:cs="Times New Roman"/>
          <w:sz w:val="24"/>
          <w:szCs w:val="24"/>
        </w:rPr>
        <w:t>Франскевич Галина Анатольевна</w:t>
      </w:r>
    </w:p>
    <w:p w:rsidR="00B54AEF" w:rsidRPr="00FB079D" w:rsidRDefault="00B54AEF" w:rsidP="00D1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AEF" w:rsidRPr="00FB079D" w:rsidRDefault="00B54AEF" w:rsidP="00D1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120" w:rsidRPr="00FB079D" w:rsidRDefault="00732BF8" w:rsidP="007F612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pacing w:val="-1"/>
          <w:sz w:val="24"/>
          <w:szCs w:val="24"/>
          <w:shd w:val="clear" w:color="auto" w:fill="FFFFFF" w:themeFill="background1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Работаю </w:t>
      </w:r>
      <w:r w:rsidR="00001C75" w:rsidRPr="00FB079D">
        <w:rPr>
          <w:rFonts w:ascii="Times New Roman" w:hAnsi="Times New Roman" w:cs="Times New Roman"/>
          <w:sz w:val="24"/>
          <w:szCs w:val="24"/>
        </w:rPr>
        <w:t>в должности педагога</w:t>
      </w:r>
      <w:r w:rsidR="00BE3C42" w:rsidRPr="00FB079D">
        <w:rPr>
          <w:rFonts w:ascii="Times New Roman" w:hAnsi="Times New Roman" w:cs="Times New Roman"/>
          <w:sz w:val="24"/>
          <w:szCs w:val="24"/>
        </w:rPr>
        <w:t>–</w:t>
      </w:r>
      <w:r w:rsidR="00186ED4" w:rsidRPr="00FB079D">
        <w:rPr>
          <w:rFonts w:ascii="Times New Roman" w:hAnsi="Times New Roman" w:cs="Times New Roman"/>
          <w:sz w:val="24"/>
          <w:szCs w:val="24"/>
        </w:rPr>
        <w:t>п</w:t>
      </w:r>
      <w:r w:rsidR="00001C75" w:rsidRPr="00FB079D">
        <w:rPr>
          <w:rFonts w:ascii="Times New Roman" w:hAnsi="Times New Roman" w:cs="Times New Roman"/>
          <w:sz w:val="24"/>
          <w:szCs w:val="24"/>
        </w:rPr>
        <w:t>сихолога</w:t>
      </w:r>
      <w:r w:rsidR="00DD4147" w:rsidRPr="00FB079D">
        <w:rPr>
          <w:rFonts w:ascii="Times New Roman" w:hAnsi="Times New Roman" w:cs="Times New Roman"/>
          <w:sz w:val="24"/>
          <w:szCs w:val="24"/>
        </w:rPr>
        <w:t xml:space="preserve"> в МБОУ СОШ №23 с 2021</w:t>
      </w:r>
      <w:r w:rsidRPr="00FB079D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BE3C42" w:rsidRPr="00FB079D">
        <w:rPr>
          <w:rFonts w:ascii="Times New Roman" w:hAnsi="Times New Roman" w:cs="Times New Roman"/>
          <w:sz w:val="24"/>
          <w:szCs w:val="24"/>
        </w:rPr>
        <w:t>В конце 2020 года директор школы Франскевич Галина Анатольевна предложила мне занять вакантное место педагога-пс</w:t>
      </w:r>
      <w:r w:rsidR="00CB5415" w:rsidRPr="00FB079D">
        <w:rPr>
          <w:rFonts w:ascii="Times New Roman" w:hAnsi="Times New Roman" w:cs="Times New Roman"/>
          <w:sz w:val="24"/>
          <w:szCs w:val="24"/>
        </w:rPr>
        <w:t>ихолога. После долгих раздумий,я сменила место работы библиотекаря в ОАО «РЖД» на должность педагога-психолога в школе.</w:t>
      </w:r>
      <w:r w:rsidR="00420407" w:rsidRPr="00FB079D">
        <w:rPr>
          <w:rFonts w:ascii="Times New Roman" w:hAnsi="Times New Roman" w:cs="Times New Roman"/>
          <w:sz w:val="24"/>
          <w:szCs w:val="24"/>
        </w:rPr>
        <w:t xml:space="preserve"> За 4 года не было момента,чтобы я пожал</w:t>
      </w:r>
      <w:r w:rsidR="00420407" w:rsidRPr="00FB079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ела о своем решении.</w:t>
      </w:r>
      <w:r w:rsidR="007F6120" w:rsidRPr="00FB079D">
        <w:rPr>
          <w:rFonts w:ascii="Times New Roman" w:hAnsi="Times New Roman" w:cs="Times New Roman"/>
          <w:spacing w:val="-1"/>
          <w:sz w:val="24"/>
          <w:szCs w:val="24"/>
          <w:shd w:val="clear" w:color="auto" w:fill="FFFFFF" w:themeFill="background1"/>
        </w:rPr>
        <w:t xml:space="preserve">В школе встречаются ученики с разными переживаниями и жизненными историями. Хочется подсказать и направить на правильное решение, помочь разобраться в непонятной ситуации, уберечь от необдуманных поступков. Очень нравится творческий характер работы. Нужно постоянно развиваться, придумывать интересные занятия, адаптировать под участников имеющиеся программы. Не маловажно чувство значимости и востребованности.В школе психолог чувствует себя нужным и востребованным, что приносит удовлетворение от работы. </w:t>
      </w:r>
    </w:p>
    <w:p w:rsidR="00295CCA" w:rsidRPr="00FB079D" w:rsidRDefault="007F6120" w:rsidP="00FB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В МБОУ СОШ №23 имени В.Г.Кочнева реализуется 3 уровня образования: начальное общее образование</w:t>
      </w:r>
      <w:r w:rsidR="00204BF8" w:rsidRPr="00FB079D">
        <w:rPr>
          <w:rFonts w:ascii="Times New Roman" w:hAnsi="Times New Roman" w:cs="Times New Roman"/>
          <w:sz w:val="24"/>
          <w:szCs w:val="24"/>
        </w:rPr>
        <w:t xml:space="preserve">, среднее общее , основное общее образование.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В школе обучается   </w:t>
      </w:r>
      <w:r w:rsidR="00E53F9E" w:rsidRPr="00FB079D">
        <w:rPr>
          <w:rFonts w:ascii="Times New Roman" w:hAnsi="Times New Roman" w:cs="Times New Roman"/>
          <w:sz w:val="24"/>
          <w:szCs w:val="24"/>
        </w:rPr>
        <w:t>429 детей,</w:t>
      </w:r>
      <w:r w:rsidR="0090030B" w:rsidRPr="00FB079D">
        <w:rPr>
          <w:rFonts w:ascii="Times New Roman" w:hAnsi="Times New Roman" w:cs="Times New Roman"/>
          <w:sz w:val="24"/>
          <w:szCs w:val="24"/>
        </w:rPr>
        <w:t xml:space="preserve"> из них  </w:t>
      </w:r>
      <w:r w:rsidR="00E53F9E" w:rsidRPr="00FB079D">
        <w:rPr>
          <w:rFonts w:ascii="Times New Roman" w:hAnsi="Times New Roman" w:cs="Times New Roman"/>
          <w:sz w:val="24"/>
          <w:szCs w:val="24"/>
        </w:rPr>
        <w:t>27</w:t>
      </w:r>
      <w:r w:rsidR="0090030B" w:rsidRPr="00FB079D">
        <w:rPr>
          <w:rFonts w:ascii="Times New Roman" w:hAnsi="Times New Roman" w:cs="Times New Roman"/>
          <w:sz w:val="24"/>
          <w:szCs w:val="24"/>
        </w:rPr>
        <w:t xml:space="preserve">   детей с ОВЗ</w:t>
      </w:r>
      <w:r w:rsidR="00E53F9E" w:rsidRPr="00FB079D">
        <w:rPr>
          <w:rFonts w:ascii="Times New Roman" w:hAnsi="Times New Roman" w:cs="Times New Roman"/>
          <w:sz w:val="24"/>
          <w:szCs w:val="24"/>
        </w:rPr>
        <w:t>.</w:t>
      </w:r>
    </w:p>
    <w:p w:rsidR="00E53F9E" w:rsidRPr="00FB079D" w:rsidRDefault="00E53F9E" w:rsidP="00FB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Современный подход к психологическому сопровождению в школе в рамках ФГОС предполагает системно-деятельностный подход, который направлен на формирование готовности к саморазвитию и непрерывному образованию.  Некоторые принципы такого подхода:                                              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1.Принцип индивидуального подхода. К ребёнку любого возраста применяют методы, основанные на признании его уникальности и ценности. 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2.Принцип гуманистичности. Используют личностно-ориентированные методы психологического взаимодействия, основанные на общечеловеческих ценностях.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3.Принцип превентивности. Обеспечивают переход от реагирования на уже возникшие проблемы к предупреждению их возникновения.    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 4.Принцип научности. Практические психологи используют современные научные методы диагностики и коррекции развития личности школьников.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 5.Принцип рациональности. Формы и методы психологического взаимодействия отбирают с учётом оптимальной сложности, информативности и пользы для ребёнка.                                                                                                                       6.Принцип комплексности. В решении задач сопровождения участвуют различные специалисты и участники учебно-воспитательного процесса: классные руководители, учителя, педагог-психолог, социальный педагог и другие.                                                                                                                         7.Принцип вариативности. Предполагает создание вариативных условий для получения образования детьми, имеющими особенности в физическом и (или) психическом развитии.                                                                                                     8.Принцип активной позиции ребёнка. Главное — научить ребёнка решать проблемы самостоятельно, создать способности к саморазвитию.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9.Принцип системности. Психологическое сопровождение носит непрерывный характер и </w:t>
      </w:r>
      <w:r w:rsidRPr="00FB079D">
        <w:rPr>
          <w:rFonts w:ascii="Times New Roman" w:hAnsi="Times New Roman" w:cs="Times New Roman"/>
          <w:sz w:val="24"/>
          <w:szCs w:val="24"/>
        </w:rPr>
        <w:lastRenderedPageBreak/>
        <w:t xml:space="preserve">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наук. </w:t>
      </w:r>
    </w:p>
    <w:p w:rsidR="007C6F3F" w:rsidRPr="00FB079D" w:rsidRDefault="007F6120" w:rsidP="00FB079D">
      <w:pPr>
        <w:pStyle w:val="futurismarkdown-paragraph"/>
        <w:shd w:val="clear" w:color="auto" w:fill="FFFFFF"/>
        <w:spacing w:before="0" w:beforeAutospacing="0" w:after="0" w:afterAutospacing="0"/>
      </w:pPr>
      <w:r w:rsidRPr="00FB079D">
        <w:rPr>
          <w:shd w:val="clear" w:color="auto" w:fill="FFFFFF" w:themeFill="background1"/>
        </w:rPr>
        <w:t>Главная задача школьного психолога -</w:t>
      </w:r>
      <w:r w:rsidRPr="00FB079D">
        <w:rPr>
          <w:spacing w:val="-1"/>
          <w:shd w:val="clear" w:color="auto" w:fill="FFFFFF" w:themeFill="background1"/>
        </w:rPr>
        <w:t xml:space="preserve"> оказать поддержку взрослеющему человеку, быть рядом с ним в трудной ситуации, вселить в него веру в себя, сопереживать неудачам и радоваться успехам.</w:t>
      </w:r>
      <w:r w:rsidR="00420407" w:rsidRPr="00FB079D">
        <w:rPr>
          <w:rFonts w:ascii="Roboto" w:hAnsi="Roboto"/>
          <w:spacing w:val="-1"/>
        </w:rPr>
        <w:br/>
      </w:r>
      <w:r w:rsidR="00534293" w:rsidRPr="00FB079D">
        <w:t xml:space="preserve">Профессиональная деятельность психолога </w:t>
      </w:r>
      <w:r w:rsidR="00DC5242" w:rsidRPr="00FB079D">
        <w:t>это</w:t>
      </w:r>
      <w:r w:rsidR="00534293" w:rsidRPr="00FB079D">
        <w:t xml:space="preserve"> необходимы</w:t>
      </w:r>
      <w:r w:rsidR="00DC5242" w:rsidRPr="00FB079D">
        <w:t>й</w:t>
      </w:r>
      <w:r w:rsidR="00186ED4" w:rsidRPr="00FB079D">
        <w:t>элемент</w:t>
      </w:r>
      <w:r w:rsidR="00534293" w:rsidRPr="00FB079D">
        <w:t xml:space="preserve"> системы управления образовательным процессом. Введение ФГОС основного общего образования предъявляет новые требования не только к содержанию, но и к организационной структуре психологического сопровождения образовательного процесса, что исходит из задач, решаемых психологом на каждом этапе психологического соп</w:t>
      </w:r>
      <w:r w:rsidR="00CD0CB3" w:rsidRPr="00FB079D">
        <w:t>ровождения образовательного про</w:t>
      </w:r>
      <w:r w:rsidR="00534293" w:rsidRPr="00FB079D">
        <w:t>цесса.</w:t>
      </w:r>
      <w:r w:rsidR="007C6F3F" w:rsidRPr="00FB079D">
        <w:rPr>
          <w:b/>
          <w:bCs/>
        </w:rPr>
        <w:t>Психологическое сопровождение в рамках ФГОС</w:t>
      </w:r>
      <w:r w:rsidR="007C6F3F" w:rsidRPr="00FB079D">
        <w:t xml:space="preserve"> — это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ребёнка.  </w:t>
      </w:r>
    </w:p>
    <w:p w:rsidR="007C6F3F" w:rsidRPr="00FB079D" w:rsidRDefault="007C6F3F" w:rsidP="00FB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психологического сопровождения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F3F" w:rsidRPr="00FB079D" w:rsidRDefault="007C6F3F" w:rsidP="00FB079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психологической компетентности всех участников образовательного процесса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мер, предусматривающая включение в программы подготовки, переподготовки и повышения квалификации специалистов системы образования образовательных блоков по наиболее актуальным проблемам социально-психологической направленности.  </w:t>
      </w:r>
    </w:p>
    <w:p w:rsidR="007C6F3F" w:rsidRPr="00FB079D" w:rsidRDefault="007C6F3F" w:rsidP="00FB079D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Информационно-аналитическое обеспечение системы управления образованием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мер, направленных на профилактику и устранение факторов негативного воздействия образовательной среды на развитие личности обучающихся, воспитанников, в том числе психологического насилия.  </w:t>
      </w:r>
    </w:p>
    <w:p w:rsidR="007C6F3F" w:rsidRPr="00FB079D" w:rsidRDefault="007C6F3F" w:rsidP="00FB079D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сопровождение учащихся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— формирование личностных характеристик, отвечающих требованиям новых стандартов.  </w:t>
      </w:r>
    </w:p>
    <w:p w:rsidR="007C6F3F" w:rsidRPr="00FB079D" w:rsidRDefault="007C6F3F" w:rsidP="00FB079D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сопровождение родителей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Повышает их психологическую компетентность, помогает выстроить эмоционально-благоприятные детско-родительские отношения.  </w:t>
      </w:r>
    </w:p>
    <w:p w:rsidR="007C6F3F" w:rsidRPr="00FB079D" w:rsidRDefault="007C6F3F" w:rsidP="00FB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виды работ психологического сопровождения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F3F" w:rsidRPr="00FB079D" w:rsidRDefault="007C6F3F" w:rsidP="00FB079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Предупреждение возникновения явлений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учётом возрастных и индивидуальных особенностей.  </w:t>
      </w:r>
    </w:p>
    <w:p w:rsidR="007C6F3F" w:rsidRPr="00FB079D" w:rsidRDefault="007C6F3F" w:rsidP="00FB079D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(индивидуальная и групповая). 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  </w:t>
      </w:r>
    </w:p>
    <w:p w:rsidR="007C6F3F" w:rsidRPr="00FB079D" w:rsidRDefault="007C6F3F" w:rsidP="00FB079D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(индивидуальное и групповое). Оказание помощи и создание условий для развития личности, способности выбирать и действовать по собственному усмотрению, обучаться новому поведению.  </w:t>
      </w:r>
    </w:p>
    <w:p w:rsidR="007C6F3F" w:rsidRPr="00FB079D" w:rsidRDefault="007C6F3F" w:rsidP="00FB079D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работа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(индивидуальная и групповая). Формирование потребности в новом знании, возможности его приобретения и реализации в деятельности и общении.  </w:t>
      </w:r>
    </w:p>
    <w:p w:rsidR="00707C10" w:rsidRPr="00FB079D" w:rsidRDefault="00707C10" w:rsidP="00FB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BF8" w:rsidRPr="00FB079D" w:rsidRDefault="007C6F3F" w:rsidP="00FB07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79D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C3673D" w:rsidRPr="00FB079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цели, задачах и основных направлениях </w:t>
      </w:r>
      <w:r w:rsidR="00186ED4" w:rsidRPr="00FB079D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профессиональной</w:t>
      </w:r>
      <w:r w:rsidR="00C3673D" w:rsidRPr="00FB0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 в </w:t>
      </w:r>
      <w:r w:rsidR="00186ED4" w:rsidRPr="00FB079D">
        <w:rPr>
          <w:rFonts w:ascii="Times New Roman" w:hAnsi="Times New Roman" w:cs="Times New Roman"/>
          <w:b/>
          <w:sz w:val="24"/>
          <w:szCs w:val="24"/>
          <w:u w:val="single"/>
        </w:rPr>
        <w:t>соответствии</w:t>
      </w:r>
      <w:r w:rsidR="00C3673D" w:rsidRPr="00FB0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профессиональным стандартом «Педагог-психолог в сфере образования»</w:t>
      </w:r>
    </w:p>
    <w:p w:rsidR="007C6F3F" w:rsidRPr="00FB079D" w:rsidRDefault="007C6F3F" w:rsidP="00FB0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профессиональной деятельности педагога-психолога в сфере образования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психолого-педагогическое сопровождение образовательного процесса ,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адаптации.  </w:t>
      </w:r>
    </w:p>
    <w:p w:rsidR="007C6F3F" w:rsidRPr="00FB079D" w:rsidRDefault="007C6F3F" w:rsidP="00FB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задачи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F3F" w:rsidRPr="00FB079D" w:rsidRDefault="007C6F3F" w:rsidP="00FB079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психологического сопровождения взаимодействия педагога с обучающимися в процессе обучения и воспитания;  </w:t>
      </w:r>
    </w:p>
    <w:p w:rsidR="007C6F3F" w:rsidRPr="00FB079D" w:rsidRDefault="007C6F3F" w:rsidP="00FB079D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реализация совместно с педагогом превентивных мероприятий по профилактике возникновения социально-психологической дезадаптации, аддикций и девиаций поведения;  </w:t>
      </w:r>
    </w:p>
    <w:p w:rsidR="007C6F3F" w:rsidRPr="00FB079D" w:rsidRDefault="007C6F3F" w:rsidP="00FB079D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участникам образовательных отношений необходимости применения сберегающих здоровье технологий, оценка результатов их применения;  </w:t>
      </w:r>
    </w:p>
    <w:p w:rsidR="007C6F3F" w:rsidRPr="00FB079D" w:rsidRDefault="007C6F3F" w:rsidP="00FB079D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проведение мероприятий с родителями по вопросам поведения, приводящего к асоциальным формам, сохранения поддерживающих и заботливых отношений с детьми и подростками;  </w:t>
      </w:r>
    </w:p>
    <w:p w:rsidR="007C6F3F" w:rsidRPr="00FB079D" w:rsidRDefault="007C6F3F" w:rsidP="00FB079D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индивидуальной профилактической работы с обучающимися, проявляющими рискованное поведение;  </w:t>
      </w:r>
    </w:p>
    <w:p w:rsidR="007C6F3F" w:rsidRPr="00FB079D" w:rsidRDefault="007C6F3F" w:rsidP="00FB079D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психологической помощи обучающимся, проявившим выдающиеся способности, в решении актуальных задач развития, обучения, социализации, выбора образовательного и профессионального маршрута.  </w:t>
      </w:r>
    </w:p>
    <w:p w:rsidR="007C6F3F" w:rsidRPr="00FB079D" w:rsidRDefault="007C6F3F" w:rsidP="00FB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профессиональной деятельности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F3F" w:rsidRPr="00FB079D" w:rsidRDefault="007C6F3F" w:rsidP="00FB079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 развития универсальных учебных действий, программ воспитания и социализации обучающихся, воспитанников, коррекционных программ;  </w:t>
      </w:r>
    </w:p>
    <w:p w:rsidR="007C6F3F" w:rsidRPr="00FB079D" w:rsidRDefault="007C6F3F" w:rsidP="00FB079D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психологических рекомендаций по формированию и реализации индивидуальных учебных планов для творчески одарённых обучающихся и воспитанников;  </w:t>
      </w:r>
    </w:p>
    <w:p w:rsidR="007C6F3F" w:rsidRPr="00FB079D" w:rsidRDefault="007C6F3F" w:rsidP="00FB079D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совместно с педагогом индивидуальных учебных планов обучающихся с учётом их психологических особенностей;  </w:t>
      </w:r>
    </w:p>
    <w:p w:rsidR="007C6F3F" w:rsidRPr="00FB079D" w:rsidRDefault="007C6F3F" w:rsidP="00FB079D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мониторинга личностной и метапредметной составляющей результатов освоения основной общеобразовательной программы;  </w:t>
      </w:r>
    </w:p>
    <w:p w:rsidR="007C6F3F" w:rsidRPr="00FB079D" w:rsidRDefault="007C6F3F" w:rsidP="00FB079D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ведение документации (планы работы, протоколы, журналы, психологические заключения и отчёты).  </w:t>
      </w:r>
    </w:p>
    <w:p w:rsidR="00534293" w:rsidRPr="00FB079D" w:rsidRDefault="00C3673D" w:rsidP="00FB07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</w:t>
      </w:r>
      <w:r w:rsidR="00E2218C" w:rsidRPr="00FB079D">
        <w:rPr>
          <w:rFonts w:ascii="Times New Roman" w:hAnsi="Times New Roman" w:cs="Times New Roman"/>
          <w:sz w:val="24"/>
          <w:szCs w:val="24"/>
        </w:rPr>
        <w:t xml:space="preserve">и: </w:t>
      </w:r>
      <w:r w:rsidRPr="00FB079D">
        <w:rPr>
          <w:rFonts w:ascii="Times New Roman" w:hAnsi="Times New Roman" w:cs="Times New Roman"/>
          <w:sz w:val="24"/>
          <w:szCs w:val="24"/>
        </w:rPr>
        <w:t>создание психолого-</w:t>
      </w:r>
    </w:p>
    <w:p w:rsidR="00534293" w:rsidRPr="00FB079D" w:rsidRDefault="00534293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•</w:t>
      </w:r>
      <w:r w:rsidRPr="00FB079D">
        <w:rPr>
          <w:rFonts w:ascii="Times New Roman" w:hAnsi="Times New Roman" w:cs="Times New Roman"/>
          <w:sz w:val="24"/>
          <w:szCs w:val="24"/>
        </w:rPr>
        <w:tab/>
        <w:t>содействие личностному и интеллектуальному развитию обучающихся на каждом возрастном этапе;</w:t>
      </w:r>
    </w:p>
    <w:p w:rsidR="00534293" w:rsidRPr="00FB079D" w:rsidRDefault="00534293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•</w:t>
      </w:r>
      <w:r w:rsidRPr="00FB079D">
        <w:rPr>
          <w:rFonts w:ascii="Times New Roman" w:hAnsi="Times New Roman" w:cs="Times New Roman"/>
          <w:sz w:val="24"/>
          <w:szCs w:val="24"/>
        </w:rPr>
        <w:tab/>
        <w:t>формирование у обучающихся способности к самоопределению в выборе профессиональной деятельности,</w:t>
      </w:r>
    </w:p>
    <w:p w:rsidR="00534293" w:rsidRPr="00FB079D" w:rsidRDefault="00534293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•</w:t>
      </w:r>
      <w:r w:rsidRPr="00FB079D">
        <w:rPr>
          <w:rFonts w:ascii="Times New Roman" w:hAnsi="Times New Roman" w:cs="Times New Roman"/>
          <w:sz w:val="24"/>
          <w:szCs w:val="24"/>
        </w:rPr>
        <w:tab/>
        <w:t>профилактика и преодоление отклонений в социальном и психологическом здоровье, развитии обучающихся.</w:t>
      </w:r>
    </w:p>
    <w:p w:rsidR="00534293" w:rsidRPr="00FB079D" w:rsidRDefault="00534293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•</w:t>
      </w:r>
      <w:r w:rsidRPr="00FB079D">
        <w:rPr>
          <w:rFonts w:ascii="Times New Roman" w:hAnsi="Times New Roman" w:cs="Times New Roman"/>
          <w:sz w:val="24"/>
          <w:szCs w:val="24"/>
        </w:rPr>
        <w:tab/>
        <w:t>повышение уровня родительской компетентности, активизация роли родителей в создании оптимальных условий развития ребенка;</w:t>
      </w:r>
    </w:p>
    <w:p w:rsidR="00534293" w:rsidRPr="00FB079D" w:rsidRDefault="00534293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•</w:t>
      </w:r>
      <w:r w:rsidRPr="00FB079D">
        <w:rPr>
          <w:rFonts w:ascii="Times New Roman" w:hAnsi="Times New Roman" w:cs="Times New Roman"/>
          <w:sz w:val="24"/>
          <w:szCs w:val="24"/>
        </w:rPr>
        <w:tab/>
        <w:t>сопровождение процесса ада</w:t>
      </w:r>
      <w:r w:rsidR="008F259F" w:rsidRPr="00FB079D">
        <w:rPr>
          <w:rFonts w:ascii="Times New Roman" w:hAnsi="Times New Roman" w:cs="Times New Roman"/>
          <w:sz w:val="24"/>
          <w:szCs w:val="24"/>
        </w:rPr>
        <w:t>птации учащихся к средней школе;</w:t>
      </w:r>
    </w:p>
    <w:p w:rsidR="00534293" w:rsidRPr="00FB079D" w:rsidRDefault="00534293" w:rsidP="00FB079D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 лицам с</w:t>
      </w:r>
    </w:p>
    <w:p w:rsidR="00534293" w:rsidRPr="00FB079D" w:rsidRDefault="00534293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ограниченными возможностями здоровья, испытывающим трудности в освоении основных общеобразовательных программ.</w:t>
      </w:r>
    </w:p>
    <w:p w:rsidR="00534293" w:rsidRPr="00FB079D" w:rsidRDefault="00D17814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Основные направления моей работы:</w:t>
      </w:r>
    </w:p>
    <w:p w:rsidR="00534293" w:rsidRPr="00FB079D" w:rsidRDefault="00143BEA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1</w:t>
      </w:r>
      <w:r w:rsidR="00534293" w:rsidRPr="00FB079D">
        <w:rPr>
          <w:rFonts w:ascii="Times New Roman" w:hAnsi="Times New Roman" w:cs="Times New Roman"/>
          <w:sz w:val="24"/>
          <w:szCs w:val="24"/>
        </w:rPr>
        <w:t>.</w:t>
      </w:r>
      <w:r w:rsidR="00534293" w:rsidRPr="00FB079D">
        <w:rPr>
          <w:rFonts w:ascii="Times New Roman" w:hAnsi="Times New Roman" w:cs="Times New Roman"/>
          <w:sz w:val="24"/>
          <w:szCs w:val="24"/>
        </w:rPr>
        <w:tab/>
        <w:t>Психодиагностическая работа.</w:t>
      </w:r>
    </w:p>
    <w:p w:rsidR="00534293" w:rsidRPr="00FB079D" w:rsidRDefault="00143BEA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2</w:t>
      </w:r>
      <w:r w:rsidR="00534293" w:rsidRPr="00FB079D">
        <w:rPr>
          <w:rFonts w:ascii="Times New Roman" w:hAnsi="Times New Roman" w:cs="Times New Roman"/>
          <w:sz w:val="24"/>
          <w:szCs w:val="24"/>
        </w:rPr>
        <w:t>.</w:t>
      </w:r>
      <w:r w:rsidR="00534293" w:rsidRPr="00FB079D">
        <w:rPr>
          <w:rFonts w:ascii="Times New Roman" w:hAnsi="Times New Roman" w:cs="Times New Roman"/>
          <w:sz w:val="24"/>
          <w:szCs w:val="24"/>
        </w:rPr>
        <w:tab/>
        <w:t>Коррекционно-развивающая работа.</w:t>
      </w:r>
    </w:p>
    <w:p w:rsidR="00534293" w:rsidRPr="00FB079D" w:rsidRDefault="00143BEA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3</w:t>
      </w:r>
      <w:r w:rsidR="00534293" w:rsidRPr="00FB079D">
        <w:rPr>
          <w:rFonts w:ascii="Times New Roman" w:hAnsi="Times New Roman" w:cs="Times New Roman"/>
          <w:sz w:val="24"/>
          <w:szCs w:val="24"/>
        </w:rPr>
        <w:t>.</w:t>
      </w:r>
      <w:r w:rsidR="00534293" w:rsidRPr="00FB079D">
        <w:rPr>
          <w:rFonts w:ascii="Times New Roman" w:hAnsi="Times New Roman" w:cs="Times New Roman"/>
          <w:sz w:val="24"/>
          <w:szCs w:val="24"/>
        </w:rPr>
        <w:tab/>
      </w:r>
      <w:r w:rsidR="0078329E" w:rsidRPr="00FB079D">
        <w:rPr>
          <w:rFonts w:ascii="Times New Roman" w:hAnsi="Times New Roman" w:cs="Times New Roman"/>
          <w:sz w:val="24"/>
          <w:szCs w:val="24"/>
        </w:rPr>
        <w:t>Консультативная работа</w:t>
      </w:r>
      <w:r w:rsidR="00D17814" w:rsidRPr="00FB079D">
        <w:rPr>
          <w:rFonts w:ascii="Times New Roman" w:hAnsi="Times New Roman" w:cs="Times New Roman"/>
          <w:sz w:val="24"/>
          <w:szCs w:val="24"/>
        </w:rPr>
        <w:t>.</w:t>
      </w:r>
    </w:p>
    <w:p w:rsidR="00534293" w:rsidRPr="00FB079D" w:rsidRDefault="00E2218C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4</w:t>
      </w:r>
      <w:r w:rsidR="00534293" w:rsidRPr="00FB079D">
        <w:rPr>
          <w:rFonts w:ascii="Times New Roman" w:hAnsi="Times New Roman" w:cs="Times New Roman"/>
          <w:sz w:val="24"/>
          <w:szCs w:val="24"/>
        </w:rPr>
        <w:t>.</w:t>
      </w:r>
      <w:r w:rsidR="00534293" w:rsidRPr="00FB079D">
        <w:rPr>
          <w:rFonts w:ascii="Times New Roman" w:hAnsi="Times New Roman" w:cs="Times New Roman"/>
          <w:sz w:val="24"/>
          <w:szCs w:val="24"/>
        </w:rPr>
        <w:tab/>
        <w:t>Просветительская работа</w:t>
      </w:r>
      <w:r w:rsidR="00D17814" w:rsidRPr="00FB079D">
        <w:rPr>
          <w:rFonts w:ascii="Times New Roman" w:hAnsi="Times New Roman" w:cs="Times New Roman"/>
          <w:sz w:val="24"/>
          <w:szCs w:val="24"/>
        </w:rPr>
        <w:t>.</w:t>
      </w:r>
    </w:p>
    <w:p w:rsidR="00534293" w:rsidRPr="00FB079D" w:rsidRDefault="00E2218C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5</w:t>
      </w:r>
      <w:r w:rsidR="00534293" w:rsidRPr="00FB079D">
        <w:rPr>
          <w:rFonts w:ascii="Times New Roman" w:hAnsi="Times New Roman" w:cs="Times New Roman"/>
          <w:sz w:val="24"/>
          <w:szCs w:val="24"/>
        </w:rPr>
        <w:t>.</w:t>
      </w:r>
      <w:r w:rsidR="00534293" w:rsidRPr="00FB079D">
        <w:rPr>
          <w:rFonts w:ascii="Times New Roman" w:hAnsi="Times New Roman" w:cs="Times New Roman"/>
          <w:sz w:val="24"/>
          <w:szCs w:val="24"/>
        </w:rPr>
        <w:tab/>
        <w:t>Профилактическая работа</w:t>
      </w:r>
      <w:r w:rsidR="00D17814" w:rsidRPr="00FB079D">
        <w:rPr>
          <w:rFonts w:ascii="Times New Roman" w:hAnsi="Times New Roman" w:cs="Times New Roman"/>
          <w:sz w:val="24"/>
          <w:szCs w:val="24"/>
        </w:rPr>
        <w:t>.</w:t>
      </w:r>
    </w:p>
    <w:p w:rsidR="00143BEA" w:rsidRPr="00FB079D" w:rsidRDefault="00143BEA" w:rsidP="00F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6.      Организационно-</w:t>
      </w:r>
      <w:r w:rsidR="0078329E" w:rsidRPr="00FB079D">
        <w:rPr>
          <w:rFonts w:ascii="Times New Roman" w:hAnsi="Times New Roman" w:cs="Times New Roman"/>
          <w:sz w:val="24"/>
          <w:szCs w:val="24"/>
        </w:rPr>
        <w:t>методическая работа</w:t>
      </w:r>
      <w:r w:rsidR="00D17814" w:rsidRPr="00FB079D">
        <w:rPr>
          <w:rFonts w:ascii="Times New Roman" w:hAnsi="Times New Roman" w:cs="Times New Roman"/>
          <w:sz w:val="24"/>
          <w:szCs w:val="24"/>
        </w:rPr>
        <w:t>.</w:t>
      </w:r>
    </w:p>
    <w:p w:rsidR="00930BD8" w:rsidRPr="00FB079D" w:rsidRDefault="00930BD8" w:rsidP="00FB07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b/>
          <w:iCs/>
          <w:sz w:val="24"/>
          <w:szCs w:val="24"/>
        </w:rPr>
        <w:t xml:space="preserve">Психодиагностическая </w:t>
      </w:r>
      <w:r w:rsidR="00186ED4" w:rsidRPr="00FB079D">
        <w:rPr>
          <w:rFonts w:ascii="Times New Roman" w:hAnsi="Times New Roman" w:cs="Times New Roman"/>
          <w:b/>
          <w:iCs/>
          <w:sz w:val="24"/>
          <w:szCs w:val="24"/>
        </w:rPr>
        <w:t>работа</w:t>
      </w:r>
      <w:r w:rsidR="00FD0DB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E30D0" w:rsidRPr="00FB079D">
        <w:rPr>
          <w:rFonts w:ascii="Times New Roman" w:hAnsi="Times New Roman" w:cs="Times New Roman"/>
          <w:bCs/>
          <w:iCs/>
          <w:sz w:val="24"/>
          <w:szCs w:val="24"/>
        </w:rPr>
        <w:t>проводится с целью</w:t>
      </w:r>
      <w:r w:rsidR="007E30D0" w:rsidRPr="00FB079D">
        <w:rPr>
          <w:rFonts w:ascii="Times New Roman" w:hAnsi="Times New Roman" w:cs="Times New Roman"/>
          <w:sz w:val="24"/>
          <w:szCs w:val="24"/>
        </w:rPr>
        <w:t xml:space="preserve">углубленного </w:t>
      </w:r>
      <w:r w:rsidRPr="00FB079D">
        <w:rPr>
          <w:rFonts w:ascii="Times New Roman" w:hAnsi="Times New Roman" w:cs="Times New Roman"/>
          <w:sz w:val="24"/>
          <w:szCs w:val="24"/>
        </w:rPr>
        <w:t xml:space="preserve"> психолого-педагогическо</w:t>
      </w:r>
      <w:r w:rsidR="007E30D0" w:rsidRPr="00FB079D">
        <w:rPr>
          <w:rFonts w:ascii="Times New Roman" w:hAnsi="Times New Roman" w:cs="Times New Roman"/>
          <w:sz w:val="24"/>
          <w:szCs w:val="24"/>
        </w:rPr>
        <w:t>го</w:t>
      </w:r>
      <w:r w:rsidRPr="00FB079D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E30D0" w:rsidRPr="00FB079D">
        <w:rPr>
          <w:rFonts w:ascii="Times New Roman" w:hAnsi="Times New Roman" w:cs="Times New Roman"/>
          <w:sz w:val="24"/>
          <w:szCs w:val="24"/>
        </w:rPr>
        <w:t>я</w:t>
      </w:r>
      <w:r w:rsidRPr="00FB079D">
        <w:rPr>
          <w:rFonts w:ascii="Times New Roman" w:hAnsi="Times New Roman" w:cs="Times New Roman"/>
          <w:sz w:val="24"/>
          <w:szCs w:val="24"/>
        </w:rPr>
        <w:t xml:space="preserve"> обучающихся, на протяжении всего периода обучения, определени</w:t>
      </w:r>
      <w:r w:rsidR="007E30D0" w:rsidRPr="00FB079D">
        <w:rPr>
          <w:rFonts w:ascii="Times New Roman" w:hAnsi="Times New Roman" w:cs="Times New Roman"/>
          <w:sz w:val="24"/>
          <w:szCs w:val="24"/>
        </w:rPr>
        <w:t>я</w:t>
      </w:r>
      <w:r w:rsidRPr="00FB079D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</w:t>
      </w:r>
      <w:r w:rsidR="00D17814" w:rsidRPr="00FB079D">
        <w:rPr>
          <w:rFonts w:ascii="Times New Roman" w:hAnsi="Times New Roman" w:cs="Times New Roman"/>
          <w:sz w:val="24"/>
          <w:szCs w:val="24"/>
        </w:rPr>
        <w:t>.В</w:t>
      </w:r>
      <w:r w:rsidRPr="00FB079D">
        <w:rPr>
          <w:rFonts w:ascii="Times New Roman" w:hAnsi="Times New Roman" w:cs="Times New Roman"/>
          <w:sz w:val="24"/>
          <w:szCs w:val="24"/>
        </w:rPr>
        <w:t>ыявл</w:t>
      </w:r>
      <w:r w:rsidR="007E30D0" w:rsidRPr="00FB079D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FB079D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7E30D0" w:rsidRPr="00FB079D">
        <w:rPr>
          <w:rFonts w:ascii="Times New Roman" w:hAnsi="Times New Roman" w:cs="Times New Roman"/>
          <w:sz w:val="24"/>
          <w:szCs w:val="24"/>
        </w:rPr>
        <w:t>ы</w:t>
      </w:r>
      <w:r w:rsidRPr="00FB079D">
        <w:rPr>
          <w:rFonts w:ascii="Times New Roman" w:hAnsi="Times New Roman" w:cs="Times New Roman"/>
          <w:sz w:val="24"/>
          <w:szCs w:val="24"/>
        </w:rPr>
        <w:t xml:space="preserve"> и механизм</w:t>
      </w:r>
      <w:r w:rsidR="007E30D0" w:rsidRPr="00FB079D">
        <w:rPr>
          <w:rFonts w:ascii="Times New Roman" w:hAnsi="Times New Roman" w:cs="Times New Roman"/>
          <w:sz w:val="24"/>
          <w:szCs w:val="24"/>
        </w:rPr>
        <w:t>ы</w:t>
      </w:r>
      <w:r w:rsidRPr="00FB079D">
        <w:rPr>
          <w:rFonts w:ascii="Times New Roman" w:hAnsi="Times New Roman" w:cs="Times New Roman"/>
          <w:sz w:val="24"/>
          <w:szCs w:val="24"/>
        </w:rPr>
        <w:t xml:space="preserve"> нарушений в обучении,</w:t>
      </w:r>
      <w:r w:rsidR="000864E8" w:rsidRPr="00FB079D">
        <w:rPr>
          <w:rFonts w:ascii="Times New Roman" w:hAnsi="Times New Roman" w:cs="Times New Roman"/>
          <w:sz w:val="24"/>
          <w:szCs w:val="24"/>
        </w:rPr>
        <w:t xml:space="preserve"> развитии, социальной адаптации</w:t>
      </w:r>
      <w:r w:rsidRPr="00FB079D">
        <w:rPr>
          <w:rFonts w:ascii="Times New Roman" w:hAnsi="Times New Roman" w:cs="Times New Roman"/>
          <w:sz w:val="24"/>
          <w:szCs w:val="24"/>
        </w:rPr>
        <w:t>.</w:t>
      </w:r>
    </w:p>
    <w:p w:rsidR="000864E8" w:rsidRPr="00FB079D" w:rsidRDefault="0078329E" w:rsidP="00FB079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Исследования провожу</w:t>
      </w:r>
      <w:r w:rsidR="000864E8" w:rsidRPr="00FB079D">
        <w:rPr>
          <w:rFonts w:ascii="Times New Roman" w:hAnsi="Times New Roman" w:cs="Times New Roman"/>
          <w:sz w:val="24"/>
          <w:szCs w:val="24"/>
        </w:rPr>
        <w:t xml:space="preserve"> в </w:t>
      </w:r>
      <w:r w:rsidR="000864E8" w:rsidRPr="00FB079D">
        <w:rPr>
          <w:rFonts w:ascii="Times New Roman" w:hAnsi="Times New Roman" w:cs="Times New Roman"/>
          <w:iCs/>
          <w:sz w:val="24"/>
          <w:szCs w:val="24"/>
        </w:rPr>
        <w:t xml:space="preserve">режиме как группового, так и индивидуального исследования. </w:t>
      </w:r>
    </w:p>
    <w:p w:rsidR="00D36839" w:rsidRPr="00FB079D" w:rsidRDefault="00D36839" w:rsidP="00FB0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</w:t>
      </w:r>
      <w:r w:rsidRPr="00FB079D">
        <w:rPr>
          <w:rFonts w:ascii="Times New Roman" w:hAnsi="Times New Roman" w:cs="Times New Roman"/>
          <w:sz w:val="24"/>
          <w:szCs w:val="24"/>
        </w:rPr>
        <w:t xml:space="preserve"> направлена на создание социально-психологических условий для </w:t>
      </w:r>
      <w:r w:rsidR="007E30D0" w:rsidRPr="00FB079D">
        <w:rPr>
          <w:rFonts w:ascii="Times New Roman" w:hAnsi="Times New Roman" w:cs="Times New Roman"/>
          <w:sz w:val="24"/>
          <w:szCs w:val="24"/>
        </w:rPr>
        <w:t xml:space="preserve">более эффективного </w:t>
      </w:r>
      <w:r w:rsidRPr="00FB079D">
        <w:rPr>
          <w:rFonts w:ascii="Times New Roman" w:hAnsi="Times New Roman" w:cs="Times New Roman"/>
          <w:sz w:val="24"/>
          <w:szCs w:val="24"/>
        </w:rPr>
        <w:t xml:space="preserve"> психологического развития </w:t>
      </w:r>
      <w:r w:rsidR="007E30D0" w:rsidRPr="00FB079D">
        <w:rPr>
          <w:rFonts w:ascii="Times New Roman" w:hAnsi="Times New Roman" w:cs="Times New Roman"/>
          <w:sz w:val="24"/>
          <w:szCs w:val="24"/>
        </w:rPr>
        <w:lastRenderedPageBreak/>
        <w:t>ребенка</w:t>
      </w:r>
      <w:r w:rsidRPr="00FB079D">
        <w:rPr>
          <w:rFonts w:ascii="Times New Roman" w:hAnsi="Times New Roman" w:cs="Times New Roman"/>
          <w:sz w:val="24"/>
          <w:szCs w:val="24"/>
        </w:rPr>
        <w:t>при</w:t>
      </w:r>
      <w:r w:rsidR="0078329E" w:rsidRPr="00FB079D">
        <w:rPr>
          <w:rFonts w:ascii="Times New Roman" w:hAnsi="Times New Roman" w:cs="Times New Roman"/>
          <w:sz w:val="24"/>
          <w:szCs w:val="24"/>
        </w:rPr>
        <w:t>помощи специально</w:t>
      </w:r>
      <w:r w:rsidRPr="00FB079D">
        <w:rPr>
          <w:rFonts w:ascii="Times New Roman" w:hAnsi="Times New Roman" w:cs="Times New Roman"/>
          <w:sz w:val="24"/>
          <w:szCs w:val="24"/>
        </w:rPr>
        <w:t xml:space="preserve"> подобранных программ и в соответствии с учебным планом школы.</w:t>
      </w:r>
    </w:p>
    <w:p w:rsidR="007E30D0" w:rsidRPr="00FB079D" w:rsidRDefault="007E30D0" w:rsidP="00FB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коррекционно-развивающей работы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30D0" w:rsidRPr="00FB079D" w:rsidRDefault="007E30D0" w:rsidP="00FB079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положительной психологической атмосферы;  </w:t>
      </w:r>
    </w:p>
    <w:p w:rsidR="007E30D0" w:rsidRPr="00FB079D" w:rsidRDefault="007E30D0" w:rsidP="00FB079D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выполняются в игровой форме;  </w:t>
      </w:r>
    </w:p>
    <w:p w:rsidR="007E30D0" w:rsidRPr="00FB079D" w:rsidRDefault="007E30D0" w:rsidP="00FB079D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не ставятся, хотя отслеживание результатов развития ребёнка ведётся на каждом занятии; </w:t>
      </w:r>
    </w:p>
    <w:p w:rsidR="007E30D0" w:rsidRPr="00FB079D" w:rsidRDefault="007E30D0" w:rsidP="00FB079D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</w:t>
      </w:r>
      <w:r w:rsidR="003A6E1A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азвивающего эффекта необходимо неоднократное выполнение заданий обучающимися, но на более высоком уровне трудности. </w:t>
      </w:r>
    </w:p>
    <w:p w:rsidR="001D44C4" w:rsidRPr="00FB079D" w:rsidRDefault="0078329E" w:rsidP="00FB079D">
      <w:pPr>
        <w:pStyle w:val="a5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B079D">
        <w:rPr>
          <w:b/>
          <w:iCs/>
        </w:rPr>
        <w:t>Консультативная работа</w:t>
      </w:r>
      <w:r w:rsidR="00FD0DB1">
        <w:rPr>
          <w:b/>
          <w:iCs/>
        </w:rPr>
        <w:t xml:space="preserve"> </w:t>
      </w:r>
      <w:r w:rsidR="00FD0DB1" w:rsidRPr="00FD0DB1">
        <w:rPr>
          <w:iCs/>
        </w:rPr>
        <w:t>н</w:t>
      </w:r>
      <w:r w:rsidR="001D44C4" w:rsidRPr="00FB079D">
        <w:rPr>
          <w:rFonts w:eastAsia="Times New Roman"/>
          <w:lang w:eastAsia="ru-RU"/>
        </w:rPr>
        <w:t xml:space="preserve">аправлена на разъяснение взрослым и </w:t>
      </w:r>
      <w:r w:rsidRPr="00FB079D">
        <w:rPr>
          <w:rFonts w:eastAsia="Times New Roman"/>
          <w:lang w:eastAsia="ru-RU"/>
        </w:rPr>
        <w:t>детям психологических</w:t>
      </w:r>
      <w:r w:rsidR="001D44C4" w:rsidRPr="00FB079D">
        <w:rPr>
          <w:rFonts w:eastAsia="Times New Roman"/>
          <w:lang w:eastAsia="ru-RU"/>
        </w:rPr>
        <w:t xml:space="preserve"> знаний, а также помощь в разрешении проблемных ситуаций. </w:t>
      </w:r>
    </w:p>
    <w:p w:rsidR="001D44C4" w:rsidRPr="00FB079D" w:rsidRDefault="0078329E" w:rsidP="00FB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проводятся</w:t>
      </w:r>
      <w:r w:rsidR="001D44C4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педагогов, родителей, учащихся. Данная форма работы помога</w:t>
      </w:r>
      <w:r w:rsidR="00DC5242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D44C4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в раскрытии новых сторон личности ребёнка и нахождению путей помощи им, подросткам помога</w:t>
      </w:r>
      <w:r w:rsidR="00DC5242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D44C4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раскрытии самого себя. </w:t>
      </w:r>
    </w:p>
    <w:p w:rsidR="004E057E" w:rsidRPr="00FB079D" w:rsidRDefault="001D44C4" w:rsidP="00FB079D">
      <w:pPr>
        <w:pStyle w:val="a5"/>
        <w:spacing w:after="0" w:line="240" w:lineRule="auto"/>
        <w:jc w:val="both"/>
        <w:rPr>
          <w:b/>
          <w:i/>
        </w:rPr>
      </w:pPr>
      <w:r w:rsidRPr="00FB079D">
        <w:rPr>
          <w:b/>
          <w:i/>
        </w:rPr>
        <w:t>Просветительская работа.</w:t>
      </w:r>
    </w:p>
    <w:p w:rsidR="007242C5" w:rsidRPr="00FB079D" w:rsidRDefault="003A6E1A" w:rsidP="00FB079D">
      <w:pPr>
        <w:pStyle w:val="futurismarkdown-paragraph"/>
        <w:shd w:val="clear" w:color="auto" w:fill="FFFFFF"/>
        <w:spacing w:before="0" w:beforeAutospacing="0" w:after="0" w:afterAutospacing="0"/>
      </w:pPr>
      <w:r w:rsidRPr="00FB079D">
        <w:rPr>
          <w:rStyle w:val="af4"/>
          <w:shd w:val="clear" w:color="auto" w:fill="FFFFFF"/>
        </w:rPr>
        <w:t>Психологическое просвещение носит профилактический и образовательный характер</w:t>
      </w:r>
      <w:r w:rsidRPr="00FB079D">
        <w:rPr>
          <w:shd w:val="clear" w:color="auto" w:fill="FFFFFF"/>
        </w:rPr>
        <w:t xml:space="preserve">. </w:t>
      </w:r>
      <w:r w:rsidR="007242C5" w:rsidRPr="00FB079D">
        <w:rPr>
          <w:b/>
          <w:bCs/>
        </w:rPr>
        <w:t>В профилактическом направлении</w:t>
      </w:r>
      <w:r w:rsidR="007242C5" w:rsidRPr="00FB079D">
        <w:t xml:space="preserve"> речь идёт о предупреждении отклонений в развитии и поведении посредством информирования учащихся, педагогов и родителей. Предметом информирования являются причины возникновения отклонений, признаки, свидетельствующие об их наличии, а также возможные последствия для дальнейшего развития ребёнка.  </w:t>
      </w:r>
    </w:p>
    <w:p w:rsidR="001D44C4" w:rsidRPr="00FB079D" w:rsidRDefault="007242C5" w:rsidP="00FB07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образовательном направлении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имеется в виду ознакомление детей и взрослых с различными областями психологических знаний, способствующих самопознанию, познанию окружающих людей и сферы человеческих взаимоотношений, социализации.                                                                     </w:t>
      </w:r>
      <w:r w:rsidR="005B6071" w:rsidRPr="00FB079D">
        <w:rPr>
          <w:rFonts w:ascii="Times New Roman" w:hAnsi="Times New Roman" w:cs="Times New Roman"/>
          <w:sz w:val="24"/>
          <w:szCs w:val="24"/>
        </w:rPr>
        <w:t>Просветительскую деятельность я осуществляю в разной форме</w:t>
      </w:r>
      <w:r w:rsidR="003A6E1A" w:rsidRPr="00FB079D">
        <w:rPr>
          <w:rFonts w:ascii="Times New Roman" w:hAnsi="Times New Roman" w:cs="Times New Roman"/>
          <w:sz w:val="24"/>
          <w:szCs w:val="24"/>
        </w:rPr>
        <w:t>.</w:t>
      </w:r>
      <w:r w:rsidR="0078329E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</w:t>
      </w:r>
      <w:r w:rsidR="005B6071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семинарах для </w:t>
      </w:r>
      <w:r w:rsidR="0078329E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педагогов, готовлю выступления</w:t>
      </w:r>
      <w:r w:rsidR="005B6071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педагогиче</w:t>
      </w:r>
      <w:r w:rsidR="0078329E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ские</w:t>
      </w:r>
      <w:r w:rsidR="005B6071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</w:t>
      </w:r>
      <w:r w:rsidR="0078329E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="005B6071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8329E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родительские собранияобщешкольные</w:t>
      </w:r>
      <w:r w:rsidR="005B6071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классе.</w:t>
      </w:r>
    </w:p>
    <w:p w:rsidR="007C7A25" w:rsidRPr="00FB079D" w:rsidRDefault="007A5515" w:rsidP="00FB07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079D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Профилактическая работа. </w:t>
      </w:r>
    </w:p>
    <w:p w:rsidR="007C7A25" w:rsidRPr="00FB079D" w:rsidRDefault="007C7A25" w:rsidP="00FB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</w:t>
      </w:r>
      <w:r w:rsidRPr="00FB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психопрофилактической работы</w:t>
      </w: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психолога, является работа по предупреждению возможного неблагополучия в психическом и личностном развитии школьников.</w:t>
      </w:r>
    </w:p>
    <w:p w:rsidR="007C7A25" w:rsidRPr="00FB079D" w:rsidRDefault="00A40A6F" w:rsidP="00FB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</w:t>
      </w:r>
      <w:r w:rsidR="007C7A25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рофилактическая работа </w:t>
      </w:r>
      <w:r w:rsidR="0078329E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педагогамиспособствует предупреждению</w:t>
      </w:r>
      <w:r w:rsidR="007C7A25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возможного неблагополучия в психологическом и личностном развитии школьников. </w:t>
      </w:r>
    </w:p>
    <w:p w:rsidR="007C7A25" w:rsidRPr="00FB079D" w:rsidRDefault="007C7A25" w:rsidP="00FB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родителями помогает предотвратить многие проблемы, связанные с обучением и воспитанием детей, повышает их психологическую и личностную компетентность. </w:t>
      </w:r>
      <w:r w:rsidR="0078329E"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78329E" w:rsidRPr="00FB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включает</w:t>
      </w:r>
      <w:r w:rsidRPr="00FB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себя выступления на родительских собраниях, лекториях; подготовку информационных буклетов, размещение информации для родителей на сайте психолога.</w:t>
      </w:r>
    </w:p>
    <w:p w:rsidR="007C7A25" w:rsidRPr="00FB079D" w:rsidRDefault="007C7A25" w:rsidP="00FB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Психопрофилактическая работа со школьниками способствует ранней профилактике курения и пропаганде здорового образа жизни школьников.</w:t>
      </w:r>
    </w:p>
    <w:p w:rsidR="007C7A25" w:rsidRPr="00FB079D" w:rsidRDefault="007C7A25" w:rsidP="00FB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мною проводятся профилактические беседы по подготовке к экзаменам для всех участников образовательного процесса</w:t>
      </w:r>
      <w:r w:rsidR="00A40A6F" w:rsidRPr="00FB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4D49" w:rsidRPr="00FB079D" w:rsidRDefault="00574D49" w:rsidP="00FB0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59E" w:rsidRPr="00FB079D" w:rsidRDefault="0047659E" w:rsidP="00FB079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B079D">
        <w:rPr>
          <w:rFonts w:ascii="Times New Roman" w:hAnsi="Times New Roman" w:cs="Times New Roman"/>
          <w:b/>
          <w:iCs/>
          <w:sz w:val="24"/>
          <w:szCs w:val="24"/>
        </w:rPr>
        <w:t>Организационно-</w:t>
      </w:r>
      <w:r w:rsidR="0078329E" w:rsidRPr="00FB079D">
        <w:rPr>
          <w:rFonts w:ascii="Times New Roman" w:hAnsi="Times New Roman" w:cs="Times New Roman"/>
          <w:b/>
          <w:iCs/>
          <w:sz w:val="24"/>
          <w:szCs w:val="24"/>
        </w:rPr>
        <w:t>методическая работа</w:t>
      </w:r>
      <w:r w:rsidRPr="00FB079D">
        <w:rPr>
          <w:rFonts w:ascii="Times New Roman" w:hAnsi="Times New Roman" w:cs="Times New Roman"/>
          <w:b/>
          <w:iCs/>
          <w:sz w:val="24"/>
          <w:szCs w:val="24"/>
        </w:rPr>
        <w:t xml:space="preserve"> включает: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B079D">
        <w:rPr>
          <w:rStyle w:val="af4"/>
          <w:b w:val="0"/>
          <w:bCs w:val="0"/>
        </w:rPr>
        <w:t>Планирование работы</w:t>
      </w:r>
      <w:r w:rsidRPr="00FB079D">
        <w:t xml:space="preserve"> (составление годового, четвертного и еженедельного планов работы).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Анализ своей работы</w:t>
      </w:r>
      <w:r w:rsidRPr="00FB079D">
        <w:t xml:space="preserve"> (составление годового и четвертного анализа работы, статистической справки).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Планирование и подготовку диагностических мероприятий</w:t>
      </w:r>
      <w:r w:rsidRPr="00FB079D">
        <w:t xml:space="preserve"> (составление плана диагностического обследования, подготовка стимульных материалов и т. п.).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Анализ диагностических мероприятий</w:t>
      </w:r>
      <w:r w:rsidRPr="00FB079D">
        <w:t xml:space="preserve"> (обработка результатов и написание заключения).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lastRenderedPageBreak/>
        <w:t>Планирование и подготовку коррекционно-развивающих мероприятий</w:t>
      </w:r>
      <w:r w:rsidRPr="00FB079D">
        <w:t xml:space="preserve"> (составление плана занятия или программы занятий, подготовка стимульных материалов и т. п.).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b/>
          <w:bCs/>
        </w:rPr>
      </w:pPr>
      <w:r w:rsidRPr="00FB079D">
        <w:rPr>
          <w:rStyle w:val="af4"/>
          <w:b w:val="0"/>
          <w:bCs w:val="0"/>
        </w:rPr>
        <w:t>Анализ коррекционных занятий</w:t>
      </w:r>
      <w:r w:rsidRPr="00FB079D">
        <w:rPr>
          <w:b/>
          <w:bCs/>
        </w:rPr>
        <w:t xml:space="preserve">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b/>
          <w:bCs/>
        </w:rPr>
      </w:pPr>
      <w:r w:rsidRPr="00FB079D">
        <w:rPr>
          <w:rStyle w:val="af4"/>
          <w:b w:val="0"/>
          <w:bCs w:val="0"/>
        </w:rPr>
        <w:t>Подготовку материалов к консультированию и просвещению</w:t>
      </w:r>
      <w:r w:rsidRPr="00FB079D">
        <w:rPr>
          <w:b/>
          <w:bCs/>
        </w:rPr>
        <w:t> </w:t>
      </w:r>
      <w:r w:rsidRPr="00FB079D">
        <w:t>и т. п..</w:t>
      </w:r>
      <w:r w:rsidRPr="00FB079D">
        <w:rPr>
          <w:b/>
          <w:bCs/>
        </w:rPr>
        <w:t xml:space="preserve">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Ведение текущей документации</w:t>
      </w:r>
      <w:r w:rsidRPr="00FB079D">
        <w:t xml:space="preserve"> (заполнение журнала, графика работы, справок и т. п.).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Ведение документации педагога-психолога</w:t>
      </w:r>
      <w:r w:rsidRPr="00FB079D">
        <w:t xml:space="preserve"> (пополнение нормативно-правовой базы, базы диагностических методик, коррекционных программ, материалов для родителей и т. п.).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b/>
          <w:bCs/>
        </w:rPr>
      </w:pPr>
      <w:r w:rsidRPr="00FB079D">
        <w:rPr>
          <w:rStyle w:val="af4"/>
          <w:b w:val="0"/>
          <w:bCs w:val="0"/>
        </w:rPr>
        <w:t>Оформление тематических стендов</w:t>
      </w:r>
      <w:r w:rsidRPr="00FB079D">
        <w:rPr>
          <w:b/>
          <w:bCs/>
        </w:rPr>
        <w:t xml:space="preserve">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Повышение своего уровня квалификации</w:t>
      </w:r>
      <w:r w:rsidRPr="00FB079D">
        <w:t xml:space="preserve"> (обучение на курсах повышения квалификации).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</w:pPr>
      <w:r w:rsidRPr="00FB079D">
        <w:rPr>
          <w:rStyle w:val="af4"/>
          <w:b w:val="0"/>
          <w:bCs w:val="0"/>
        </w:rPr>
        <w:t>Посещение семинаров, круглых столов, конференций</w:t>
      </w:r>
      <w:r w:rsidRPr="00FB079D">
        <w:t xml:space="preserve">, организуемых на федеральном, городском или окружном уровне.  </w:t>
      </w:r>
    </w:p>
    <w:p w:rsidR="000723BC" w:rsidRPr="00FB079D" w:rsidRDefault="000723BC" w:rsidP="00FB079D">
      <w:pPr>
        <w:pStyle w:val="futurismarkdown-listitem"/>
        <w:numPr>
          <w:ilvl w:val="0"/>
          <w:numId w:val="4"/>
        </w:numPr>
        <w:shd w:val="clear" w:color="auto" w:fill="FFFFFF"/>
        <w:spacing w:after="120" w:afterAutospacing="0"/>
      </w:pPr>
      <w:r w:rsidRPr="00FB079D">
        <w:rPr>
          <w:rStyle w:val="af4"/>
          <w:b w:val="0"/>
          <w:bCs w:val="0"/>
        </w:rPr>
        <w:t>Самообразование</w:t>
      </w:r>
      <w:r w:rsidRPr="00FB079D">
        <w:t> (обучение на курсах повышения квалификации,просмтр вебинаров и т.д..). </w:t>
      </w:r>
    </w:p>
    <w:p w:rsidR="00E769CE" w:rsidRPr="00FB079D" w:rsidRDefault="00AA2169" w:rsidP="00FB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      </w:t>
      </w:r>
      <w:r w:rsidR="007C7A25" w:rsidRPr="00FB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7C7A25" w:rsidRPr="00FB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C7A25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Перечень применяемых психолого-педагогических </w:t>
      </w:r>
      <w:r w:rsidR="00574D49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технологий</w:t>
      </w:r>
      <w:r w:rsidR="007C7A25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методик, </w:t>
      </w:r>
      <w:r w:rsidR="00574D49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</w:t>
      </w:r>
      <w:r w:rsidR="007C7A25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соответствии с задачами </w:t>
      </w:r>
      <w:r w:rsidR="00574D49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профессиональной</w:t>
      </w:r>
      <w:r w:rsidR="007C7A25" w:rsidRPr="00FB0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деятельности.</w:t>
      </w:r>
    </w:p>
    <w:p w:rsidR="00AA2169" w:rsidRPr="00FB079D" w:rsidRDefault="00AA2169" w:rsidP="00FB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330" w:rsidRPr="00FB079D" w:rsidRDefault="008A0330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коррекционно – развивающ</w:t>
      </w:r>
      <w:r w:rsidR="007C7F99"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78329E"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="00D74354"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использую такие технологии как:</w:t>
      </w:r>
    </w:p>
    <w:p w:rsidR="00D74354" w:rsidRPr="00FB079D" w:rsidRDefault="00D74354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-песочная терапия;</w:t>
      </w:r>
    </w:p>
    <w:p w:rsidR="00D74354" w:rsidRPr="00FB079D" w:rsidRDefault="00D74354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-правополушарное рисование;</w:t>
      </w:r>
    </w:p>
    <w:p w:rsidR="006625D7" w:rsidRPr="00FB079D" w:rsidRDefault="006625D7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-сказкотерапия;</w:t>
      </w:r>
    </w:p>
    <w:p w:rsidR="006625D7" w:rsidRPr="00FB079D" w:rsidRDefault="006625D7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-музыкотерапия;</w:t>
      </w:r>
    </w:p>
    <w:p w:rsidR="006625D7" w:rsidRPr="00FB079D" w:rsidRDefault="006625D7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-релаксация;</w:t>
      </w:r>
    </w:p>
    <w:p w:rsidR="006625D7" w:rsidRPr="00FB079D" w:rsidRDefault="006625D7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-медитация;</w:t>
      </w:r>
    </w:p>
    <w:p w:rsidR="006625D7" w:rsidRPr="00FB079D" w:rsidRDefault="006625D7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-игротерапия;</w:t>
      </w:r>
    </w:p>
    <w:p w:rsidR="006625D7" w:rsidRPr="00FB079D" w:rsidRDefault="006625D7" w:rsidP="00FB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-психологические тренинги.</w:t>
      </w:r>
    </w:p>
    <w:p w:rsidR="00D74354" w:rsidRPr="00FB079D" w:rsidRDefault="00D74354" w:rsidP="00FB07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Диагностика выступает как средство контроля психического развития детей с целью своевременного оказания им помощи в коррекции или формировании умений, навыков, особенностей личности. Для психологической диагностики мною часто используются стандартизированные </w:t>
      </w:r>
      <w:r w:rsidRPr="00FB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методики</w:t>
      </w: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направлениям:</w:t>
      </w:r>
    </w:p>
    <w:p w:rsidR="00D74354" w:rsidRPr="00FB079D" w:rsidRDefault="00D74354" w:rsidP="00FB079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079D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Психологические тесты для диагностики психологической готовности к школе</w:t>
      </w:r>
      <w:r w:rsidRPr="00FB0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07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D74354" w:rsidRPr="00FB07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методики</w:t>
      </w:r>
      <w:r w:rsidR="00D74354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А. </w:t>
      </w:r>
      <w:r w:rsidR="00D74354" w:rsidRPr="00FB07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Ясюковой.</w:t>
      </w:r>
    </w:p>
    <w:p w:rsidR="00567D41" w:rsidRPr="00FB079D" w:rsidRDefault="00567D41" w:rsidP="00FB0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    -методика «Шкала тревожности» (Кондаша)                                        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 - Анкета для определения школьной мотивации (Н.Г. Лусканова)      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 -опросник «Чувства в школе» (Левченко С.В.)</w:t>
      </w:r>
    </w:p>
    <w:p w:rsidR="00D74354" w:rsidRPr="00FB079D" w:rsidRDefault="00D74354" w:rsidP="00FB079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Исследование познавательной сферы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«Исключение лишнего»;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«Простые аналогии»;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«10 слов» (А.Р. Лурия);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«Память на образы»;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«Корректурная проба»;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«Графический диктант» (Д.Б. Эльконин);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«Дорисовывание фигур»;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«ШТУР»;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матрицы Равена;</w:t>
      </w:r>
    </w:p>
    <w:p w:rsidR="00D74354" w:rsidRPr="00FB079D" w:rsidRDefault="00567D41" w:rsidP="00FB079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исследования социального интеллекта (психологический тест социального интеллекта Гилфорда);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74354" w:rsidRPr="00FB079D">
        <w:rPr>
          <w:rFonts w:ascii="Times New Roman" w:hAnsi="Times New Roman" w:cs="Times New Roman"/>
          <w:sz w:val="24"/>
          <w:szCs w:val="24"/>
          <w:shd w:val="clear" w:color="auto" w:fill="FFFFFF"/>
        </w:rPr>
        <w:t>тест структуры интеллекта Амтхауэра;</w:t>
      </w:r>
    </w:p>
    <w:p w:rsidR="00D74354" w:rsidRPr="00FB079D" w:rsidRDefault="00D74354" w:rsidP="00FB079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Исследование эмоционально-личностной сферы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«Лесенка» (изучение самооценки) (В.Г. Щур, С.Г. Якобсон);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hAnsi="Times New Roman" w:cs="Times New Roman"/>
          <w:sz w:val="24"/>
          <w:szCs w:val="24"/>
        </w:rPr>
        <w:t>-</w:t>
      </w:r>
      <w:hyperlink r:id="rId8" w:tgtFrame="_blank" w:history="1">
        <w:r w:rsidR="00D74354" w:rsidRPr="00FB079D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методика Дембо-Рубинштейн</w:t>
        </w:r>
      </w:hyperlink>
      <w:r w:rsidR="00D74354" w:rsidRPr="00FB079D">
        <w:rPr>
          <w:rFonts w:ascii="Times New Roman" w:hAnsi="Times New Roman" w:cs="Times New Roman"/>
          <w:sz w:val="24"/>
          <w:szCs w:val="24"/>
        </w:rPr>
        <w:t>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Style w:val="af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-</w:t>
      </w:r>
      <w:r w:rsidR="00D74354"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цветовой тест Люшера;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Style w:val="af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D74354"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рисуночный тест Дж. Бука «Дом. Дерево. Человек»;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D74354"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методика «Кактус» М.А.Панфиловой;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проективные методики «Несуществующее животное», «Кактус»;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тест тревожности (Р. Тэммл, В.Амен, М. Дорки);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опросник уровня агрессивности Басса-Дарки;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модифицированный вариант анкеты школьной мотивации Н.Г. Лускановой;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личностный опросник Кеттелла;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тест школьной тревожности (Филлипс).</w:t>
      </w:r>
    </w:p>
    <w:p w:rsidR="00FB079D" w:rsidRPr="00FB079D" w:rsidRDefault="00FD0DB1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41" w:rsidRPr="00FB079D">
        <w:rPr>
          <w:rFonts w:ascii="Times New Roman" w:hAnsi="Times New Roman" w:cs="Times New Roman"/>
          <w:sz w:val="24"/>
          <w:szCs w:val="24"/>
        </w:rPr>
        <w:t xml:space="preserve"> - «самооценка психических состояний личности» (</w:t>
      </w:r>
      <w:r w:rsidR="00567D41" w:rsidRPr="00FB079D">
        <w:rPr>
          <w:rFonts w:ascii="Times New Roman" w:hAnsi="Times New Roman" w:cs="Times New Roman"/>
          <w:i/>
          <w:sz w:val="24"/>
          <w:szCs w:val="24"/>
        </w:rPr>
        <w:t>Г.Айзенка</w:t>
      </w:r>
      <w:r w:rsidR="00567D41" w:rsidRPr="00FB079D">
        <w:rPr>
          <w:rFonts w:ascii="Times New Roman" w:hAnsi="Times New Roman" w:cs="Times New Roman"/>
          <w:sz w:val="24"/>
          <w:szCs w:val="24"/>
        </w:rPr>
        <w:t xml:space="preserve">).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D41" w:rsidRPr="00FB079D">
        <w:rPr>
          <w:rFonts w:ascii="Times New Roman" w:hAnsi="Times New Roman" w:cs="Times New Roman"/>
          <w:sz w:val="24"/>
          <w:szCs w:val="24"/>
        </w:rPr>
        <w:t>- Тест «Ваши суицидальные наклонности»(</w:t>
      </w:r>
      <w:r w:rsidR="00567D41" w:rsidRPr="00FB079D">
        <w:rPr>
          <w:rFonts w:ascii="Times New Roman" w:hAnsi="Times New Roman" w:cs="Times New Roman"/>
          <w:i/>
          <w:sz w:val="24"/>
          <w:szCs w:val="24"/>
        </w:rPr>
        <w:t>З. Королёва</w:t>
      </w:r>
      <w:r w:rsidR="00567D41" w:rsidRPr="00FB079D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7D41" w:rsidRPr="00FB079D">
        <w:rPr>
          <w:rFonts w:ascii="Times New Roman" w:hAnsi="Times New Roman" w:cs="Times New Roman"/>
          <w:sz w:val="24"/>
          <w:szCs w:val="24"/>
        </w:rPr>
        <w:t xml:space="preserve">  </w:t>
      </w:r>
      <w:r w:rsidR="00D74354" w:rsidRPr="00FB0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Исследование семейных взаимоотношений и межличностных отношений детей со сверстниками</w:t>
      </w:r>
      <w:r w:rsidR="00FB079D" w:rsidRPr="00FB0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7D41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проективная методика «Моя семья»</w:t>
      </w:r>
      <w:r w:rsidR="00FB079D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FB079D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567D41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«Домики» (О.А. Орехова);</w:t>
      </w:r>
      <w:r w:rsidR="00FB079D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FB079D" w:rsidRPr="00FB079D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FB079D" w:rsidRPr="00FB079D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B079D"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методика «Капитан корабля»;</w:t>
      </w:r>
    </w:p>
    <w:p w:rsidR="00FB079D" w:rsidRPr="00FB079D" w:rsidRDefault="00FB079D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-методика «Социометрия» (Дж. Морено).</w:t>
      </w:r>
    </w:p>
    <w:p w:rsidR="00FB079D" w:rsidRPr="00FB079D" w:rsidRDefault="00FB079D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79D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Исследование особенностей личности:</w:t>
      </w:r>
    </w:p>
    <w:p w:rsidR="00FB079D" w:rsidRPr="00FB079D" w:rsidRDefault="00FB079D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-тест-опросник Шмишека;</w:t>
      </w:r>
    </w:p>
    <w:p w:rsidR="00FB079D" w:rsidRPr="00FB079D" w:rsidRDefault="00FB079D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-опросник Басса – Дарки;</w:t>
      </w:r>
    </w:p>
    <w:p w:rsidR="00FB079D" w:rsidRPr="00FB079D" w:rsidRDefault="00FB079D" w:rsidP="00FB079D">
      <w:pPr>
        <w:pStyle w:val="1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FB079D">
        <w:rPr>
          <w:b w:val="0"/>
          <w:sz w:val="24"/>
          <w:szCs w:val="24"/>
        </w:rPr>
        <w:t>тест на акцентуацию «Чертова дюжина»;</w:t>
      </w:r>
    </w:p>
    <w:p w:rsidR="00FB079D" w:rsidRPr="00FB079D" w:rsidRDefault="00FB079D" w:rsidP="00FB079D">
      <w:pPr>
        <w:pStyle w:val="a3"/>
        <w:spacing w:after="0" w:line="240" w:lineRule="auto"/>
        <w:ind w:left="360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>тест «Склонность к девиантному поведению» Э.В. Леус;</w:t>
      </w:r>
    </w:p>
    <w:p w:rsidR="00FB079D" w:rsidRPr="00FB079D" w:rsidRDefault="00FB079D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79D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профессионального самоопределения </w:t>
      </w:r>
    </w:p>
    <w:p w:rsidR="00FB079D" w:rsidRPr="00FB079D" w:rsidRDefault="00FB079D" w:rsidP="00FB079D">
      <w:pPr>
        <w:pStyle w:val="a3"/>
        <w:shd w:val="clear" w:color="auto" w:fill="FFFFFF"/>
        <w:spacing w:after="0" w:line="240" w:lineRule="auto"/>
        <w:ind w:left="360"/>
        <w:textAlignment w:val="baseline"/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B079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методика «Мотивы выбора профессии»;</w:t>
      </w:r>
    </w:p>
    <w:p w:rsidR="00567D41" w:rsidRPr="00FB079D" w:rsidRDefault="00FB079D" w:rsidP="00FB079D">
      <w:pPr>
        <w:spacing w:line="240" w:lineRule="auto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FB079D">
        <w:rPr>
          <w:rFonts w:ascii="Times New Roman" w:hAnsi="Times New Roman" w:cs="Times New Roman"/>
          <w:sz w:val="24"/>
          <w:szCs w:val="24"/>
        </w:rPr>
        <w:t xml:space="preserve">    -Анкета готовности к выбору профессии. (В.Б.Успенский)                     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079D">
        <w:rPr>
          <w:rFonts w:ascii="Times New Roman" w:hAnsi="Times New Roman" w:cs="Times New Roman"/>
          <w:sz w:val="24"/>
          <w:szCs w:val="24"/>
        </w:rPr>
        <w:t xml:space="preserve">  -Опросник профессиональных склонностей Л.Йовайши (модификация Г.В.Резапкиной)                   </w:t>
      </w:r>
      <w:r w:rsidR="00567D41" w:rsidRPr="00FB0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B079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67D41" w:rsidRPr="00FB079D">
        <w:rPr>
          <w:rFonts w:ascii="Times New Roman" w:hAnsi="Times New Roman" w:cs="Times New Roman"/>
          <w:b/>
          <w:sz w:val="24"/>
          <w:szCs w:val="24"/>
        </w:rPr>
        <w:t>Исследование стрессоустойчивости обучающихся (в рамках психологической подготовки к ГИА, ЕГЭ)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67D41" w:rsidRPr="00FB079D">
        <w:rPr>
          <w:rFonts w:ascii="Times New Roman" w:hAnsi="Times New Roman" w:cs="Times New Roman"/>
          <w:sz w:val="24"/>
          <w:szCs w:val="24"/>
        </w:rPr>
        <w:t xml:space="preserve">-Анкета «Психологическая готовность к ГИА/ЕГЭ» (М.Ю. Чибисова)                     </w:t>
      </w:r>
      <w:r w:rsidR="00FD0D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7D41" w:rsidRPr="00FB079D">
        <w:rPr>
          <w:rFonts w:ascii="Times New Roman" w:hAnsi="Times New Roman" w:cs="Times New Roman"/>
          <w:sz w:val="24"/>
          <w:szCs w:val="24"/>
        </w:rPr>
        <w:t>- опросник: «Подверженность экзаменационному стрессу», авторы: Гусакова И.Н., Семенова Г.В</w:t>
      </w:r>
    </w:p>
    <w:p w:rsidR="00D74354" w:rsidRPr="00FB079D" w:rsidRDefault="00D74354" w:rsidP="00FB079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Методики для родителей</w:t>
      </w:r>
    </w:p>
    <w:p w:rsidR="00D74354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методика «Стратегии семейного воспитания» С.С.Степан</w:t>
      </w:r>
      <w:r w:rsidR="00FD0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 в модификаци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И.И. Махониной.</w:t>
      </w:r>
    </w:p>
    <w:p w:rsidR="00567D41" w:rsidRPr="00FB079D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54" w:rsidRPr="00FB079D" w:rsidRDefault="00D74354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hAnsi="Times New Roman" w:cs="Times New Roman"/>
          <w:b/>
          <w:sz w:val="24"/>
          <w:szCs w:val="24"/>
        </w:rPr>
        <w:t>Авторские разработки</w:t>
      </w:r>
      <w:r w:rsidRPr="00FB079D">
        <w:rPr>
          <w:rFonts w:ascii="Times New Roman" w:hAnsi="Times New Roman" w:cs="Times New Roman"/>
          <w:sz w:val="24"/>
          <w:szCs w:val="24"/>
        </w:rPr>
        <w:t>:</w:t>
      </w:r>
      <w:r w:rsidRPr="00FB07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354" w:rsidRPr="00FB079D" w:rsidRDefault="00D74354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Холодова О.А.</w:t>
      </w:r>
      <w:r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Юным умникам и умницам, методическое пособие — М.: РОСТ книга, 2018.</w:t>
      </w:r>
    </w:p>
    <w:p w:rsidR="00D74354" w:rsidRPr="00FB079D" w:rsidRDefault="00567D41" w:rsidP="00FB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  <w:r w:rsidR="00D74354" w:rsidRPr="00FB07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Хухлаева О.В.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Тропинка к своему Я: уроки психологии в начальной школе (1-4 классы) — М.: Генезис, 2017.</w:t>
      </w:r>
    </w:p>
    <w:p w:rsidR="00D74354" w:rsidRPr="00FB079D" w:rsidRDefault="00567D41" w:rsidP="00FB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D74354" w:rsidRPr="00FB07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Хухлаева О.В.</w:t>
      </w:r>
      <w:r w:rsidR="00D74354" w:rsidRPr="00FB07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Тропинка к своему Я: уроки психологии в средней школе (5-6 классы) — М.: Генезис, 2017.</w:t>
      </w:r>
    </w:p>
    <w:p w:rsidR="00D74354" w:rsidRPr="00FB079D" w:rsidRDefault="008645B7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74354" w:rsidRPr="00FB079D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Мищенкова Л.В</w:t>
        </w:r>
        <w:r w:rsidR="00D74354" w:rsidRPr="00FB079D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  <w:r w:rsidR="00D74354" w:rsidRPr="00FB079D">
        <w:rPr>
          <w:rFonts w:ascii="Times New Roman" w:hAnsi="Times New Roman" w:cs="Times New Roman"/>
          <w:sz w:val="24"/>
          <w:szCs w:val="24"/>
        </w:rPr>
        <w:t xml:space="preserve"> 36 занятий для будущих отличников (1-4 класс) — РОСТ, 2011.</w:t>
      </w:r>
    </w:p>
    <w:p w:rsidR="00567D41" w:rsidRPr="00567D41" w:rsidRDefault="00567D41" w:rsidP="00FB079D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0BBD" w:rsidRDefault="009E0BBD" w:rsidP="00E76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E0BBD" w:rsidRDefault="009E0BBD" w:rsidP="00E76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769CE" w:rsidRPr="00D16850" w:rsidRDefault="00D16850" w:rsidP="00E76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3</w:t>
      </w:r>
      <w:r w:rsidR="008165E3" w:rsidRPr="00D1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E769CE" w:rsidRPr="00D1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Программы</w:t>
      </w:r>
      <w:r w:rsidR="008165E3" w:rsidRPr="00D1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</w:p>
    <w:p w:rsidR="00E769CE" w:rsidRPr="00D16850" w:rsidRDefault="00E769CE" w:rsidP="00816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используемые в </w:t>
      </w:r>
      <w:r w:rsidR="00D16850" w:rsidRPr="00D1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коррекционно</w:t>
      </w:r>
      <w:r w:rsidRPr="00D1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-развивающей работе.</w:t>
      </w:r>
    </w:p>
    <w:tbl>
      <w:tblPr>
        <w:tblStyle w:val="12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4678"/>
        <w:gridCol w:w="1134"/>
      </w:tblGrid>
      <w:tr w:rsidR="00E769CE" w:rsidRPr="00B04DD5" w:rsidTr="00C02EE1">
        <w:tc>
          <w:tcPr>
            <w:tcW w:w="3686" w:type="dxa"/>
          </w:tcPr>
          <w:p w:rsidR="00E769CE" w:rsidRPr="00B04DD5" w:rsidRDefault="00E769CE" w:rsidP="00E769C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Цель.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Категория участников</w:t>
            </w:r>
          </w:p>
        </w:tc>
      </w:tr>
      <w:tr w:rsidR="00E769CE" w:rsidRPr="00B04DD5" w:rsidTr="00C02EE1">
        <w:trPr>
          <w:trHeight w:val="1194"/>
        </w:trPr>
        <w:tc>
          <w:tcPr>
            <w:tcW w:w="3686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Коблик Е. Г. Первый раз в пятый класс. (17 ч)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Оказание поддержки пятиклассникам в период их адаптации к условиям обучения в основной школе, профилактика явлений школьной дезадаптации.</w:t>
            </w:r>
          </w:p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 классы </w:t>
            </w:r>
          </w:p>
        </w:tc>
      </w:tr>
      <w:tr w:rsidR="00E769CE" w:rsidRPr="00B04DD5" w:rsidTr="00C02EE1">
        <w:trPr>
          <w:trHeight w:val="1794"/>
        </w:trPr>
        <w:tc>
          <w:tcPr>
            <w:tcW w:w="3686" w:type="dxa"/>
          </w:tcPr>
          <w:p w:rsidR="00E769CE" w:rsidRPr="00B04DD5" w:rsidRDefault="00E769CE" w:rsidP="00C02EE1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Программа для профилактики и коррекции ситуативной тревожности у школьников,10 ч. (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за ос</w:t>
            </w:r>
            <w:r w:rsidR="00C02EE1"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нову взяты мет.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разработки Н.В. Клюевой, Р.В. Касаткиной</w:t>
            </w:r>
            <w:r w:rsidR="00C02EE1"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Снижение тревожности у детей школьного возраста, развитие конструктивных способов взаимодействия тревожных детей, их межличностных отношений, а также развитие коммуникативных умений.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6,7,8 кл. </w:t>
            </w:r>
            <w:r w:rsidR="00D16850"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(группы</w:t>
            </w: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E769CE" w:rsidRPr="00B04DD5" w:rsidTr="00C02EE1">
        <w:trPr>
          <w:trHeight w:val="1254"/>
        </w:trPr>
        <w:tc>
          <w:tcPr>
            <w:tcW w:w="3686" w:type="dxa"/>
          </w:tcPr>
          <w:p w:rsidR="00E769CE" w:rsidRPr="00B04DD5" w:rsidRDefault="00E769CE" w:rsidP="008165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Программа по предпрофильной подготовки и профессиональной ориентации учащихся</w:t>
            </w:r>
            <w:r w:rsidR="008165E3"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. 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Резапкина Г.В. 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Формирование ответственного отношения к выбору профессиональной деятельности с учетом личностных особенностей учащихся.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9, 11 классы</w:t>
            </w:r>
          </w:p>
        </w:tc>
      </w:tr>
      <w:tr w:rsidR="00E769CE" w:rsidRPr="00B04DD5" w:rsidTr="00C02EE1">
        <w:trPr>
          <w:trHeight w:val="1272"/>
        </w:trPr>
        <w:tc>
          <w:tcPr>
            <w:tcW w:w="3686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Программа "Психологическая подготовка к ЕГЭ и ОГЭ (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Гуськова Е.В. и Будневич Г.Н., Стебенева Н., Королева Н.) 9ч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Развитие психологической устойчивости к предстоящему единому государственному экзамену государственной итоговой аттестации.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9, 11 классы </w:t>
            </w:r>
          </w:p>
        </w:tc>
      </w:tr>
      <w:tr w:rsidR="00E769CE" w:rsidRPr="00B04DD5" w:rsidTr="00C02EE1">
        <w:tc>
          <w:tcPr>
            <w:tcW w:w="3686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Цикл тренинговых занятий для подростков «Жизнь пройти- не поле перейти», 8 ч.  (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Амбросьева Н.Н., Вачков И. </w:t>
            </w:r>
            <w:r w:rsidR="00D16850"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В., Гуреева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И.В.</w:t>
            </w: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Расширение знаний учащихся о себе, своих возможностях и способностях, развитие умений преодолевать трудности адаптации в современном обществе.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 классы </w:t>
            </w:r>
          </w:p>
        </w:tc>
      </w:tr>
      <w:tr w:rsidR="00E769CE" w:rsidRPr="00B04DD5" w:rsidTr="00C02EE1">
        <w:trPr>
          <w:trHeight w:val="1561"/>
        </w:trPr>
        <w:tc>
          <w:tcPr>
            <w:tcW w:w="3686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Коррекционно-развивающая </w:t>
            </w:r>
            <w:r w:rsidR="00D16850"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программа для</w:t>
            </w: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детей 5-8 классов с ОВЗ. 32 ч. (Локаловой Н.П.)</w:t>
            </w:r>
          </w:p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Формирование у учащихся психологической основы обучения, повышение уровня их общего психологического, и в частности умственного развития.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Дети с ОВЗ</w:t>
            </w:r>
          </w:p>
        </w:tc>
      </w:tr>
      <w:tr w:rsidR="00E769CE" w:rsidRPr="00B04DD5" w:rsidTr="00C02EE1">
        <w:trPr>
          <w:trHeight w:val="1570"/>
        </w:trPr>
        <w:tc>
          <w:tcPr>
            <w:tcW w:w="3686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Психокоррекционный комплекс индивидуальной помощи подросткам группы риска "Преодоление",17ч</w:t>
            </w:r>
          </w:p>
          <w:p w:rsidR="00E769CE" w:rsidRPr="00B04DD5" w:rsidRDefault="00E769CE" w:rsidP="00E769C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Родина И.М, г. Муравленко)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Содействие полноценному психическому и личностному развитию подростка.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Дети группы риска </w:t>
            </w:r>
          </w:p>
        </w:tc>
      </w:tr>
      <w:tr w:rsidR="00E769CE" w:rsidRPr="00B04DD5" w:rsidTr="00C02EE1">
        <w:trPr>
          <w:trHeight w:val="1265"/>
        </w:trPr>
        <w:tc>
          <w:tcPr>
            <w:tcW w:w="3686" w:type="dxa"/>
          </w:tcPr>
          <w:p w:rsidR="00E769CE" w:rsidRPr="00B04DD5" w:rsidRDefault="00E769CE" w:rsidP="008165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Групповые занятия с элементами тренинга по программе «Линия жизни</w:t>
            </w:r>
            <w:r w:rsidRPr="00B04DD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».: Андреева Т., Красовский К. </w:t>
            </w:r>
          </w:p>
        </w:tc>
        <w:tc>
          <w:tcPr>
            <w:tcW w:w="4678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>Профилактическая работа по употреблению ПАВ и наркотических средств.</w:t>
            </w:r>
          </w:p>
        </w:tc>
        <w:tc>
          <w:tcPr>
            <w:tcW w:w="1134" w:type="dxa"/>
          </w:tcPr>
          <w:p w:rsidR="00E769CE" w:rsidRPr="00B04DD5" w:rsidRDefault="00E769CE" w:rsidP="00E769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Учащиеся группы риска </w:t>
            </w:r>
          </w:p>
        </w:tc>
      </w:tr>
    </w:tbl>
    <w:p w:rsidR="007C7A25" w:rsidRDefault="007C7A25" w:rsidP="00E769CE">
      <w:pPr>
        <w:rPr>
          <w:rFonts w:ascii="Times New Roman" w:hAnsi="Times New Roman" w:cs="Times New Roman"/>
          <w:sz w:val="28"/>
          <w:szCs w:val="28"/>
        </w:rPr>
      </w:pPr>
    </w:p>
    <w:p w:rsidR="00D16850" w:rsidRDefault="00D16850" w:rsidP="00E769CE">
      <w:pPr>
        <w:rPr>
          <w:rFonts w:ascii="Times New Roman" w:hAnsi="Times New Roman" w:cs="Times New Roman"/>
          <w:sz w:val="28"/>
          <w:szCs w:val="28"/>
        </w:rPr>
      </w:pPr>
    </w:p>
    <w:p w:rsidR="00186FC4" w:rsidRPr="00FB079D" w:rsidRDefault="00E769CE" w:rsidP="00C02EE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79D">
        <w:rPr>
          <w:rFonts w:ascii="Times New Roman" w:hAnsi="Times New Roman" w:cs="Times New Roman"/>
          <w:b/>
          <w:sz w:val="24"/>
          <w:szCs w:val="24"/>
          <w:u w:val="single"/>
        </w:rPr>
        <w:t>Перечень разработанных локальных и ме</w:t>
      </w:r>
      <w:r w:rsidR="007B66A8" w:rsidRPr="00FB079D">
        <w:rPr>
          <w:rFonts w:ascii="Times New Roman" w:hAnsi="Times New Roman" w:cs="Times New Roman"/>
          <w:b/>
          <w:sz w:val="24"/>
          <w:szCs w:val="24"/>
          <w:u w:val="single"/>
        </w:rPr>
        <w:t>тодических документов, программ, проектов.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5030"/>
      </w:tblGrid>
      <w:tr w:rsidR="00E874BD" w:rsidRPr="00FB079D" w:rsidTr="00E874BD">
        <w:tc>
          <w:tcPr>
            <w:tcW w:w="4965" w:type="dxa"/>
          </w:tcPr>
          <w:p w:rsidR="00E874BD" w:rsidRPr="00FB079D" w:rsidRDefault="00E874BD" w:rsidP="00E7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9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030" w:type="dxa"/>
          </w:tcPr>
          <w:p w:rsidR="00E874BD" w:rsidRPr="00FB079D" w:rsidRDefault="00E874BD" w:rsidP="00E7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9D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E874BD" w:rsidP="00E7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9D">
              <w:rPr>
                <w:rFonts w:ascii="Times New Roman" w:hAnsi="Times New Roman" w:cs="Times New Roman"/>
                <w:sz w:val="24"/>
                <w:szCs w:val="24"/>
              </w:rPr>
              <w:t>«Профилактика «буллинга»в школе»</w:t>
            </w:r>
          </w:p>
        </w:tc>
        <w:tc>
          <w:tcPr>
            <w:tcW w:w="5030" w:type="dxa"/>
          </w:tcPr>
          <w:p w:rsidR="00E874BD" w:rsidRPr="00FB079D" w:rsidRDefault="008645B7" w:rsidP="00E7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6F1AD9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1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Отчет "Профилактика школьной агрессии"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12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6F1AD9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3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Выступление "Арт-терапия в коррекции поведения после "психологической травмы "у детей.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14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6F1AD9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5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Презентация "Арт-терапия в коррекции поведения детей после "психологической травмы".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16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6F1AD9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7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Отчет "О проведении мероприятий по профилактике агрессии в школе 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18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7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Презентация "Профориентационная работа в школе"</w:t>
              </w:r>
            </w:hyperlink>
          </w:p>
        </w:tc>
        <w:tc>
          <w:tcPr>
            <w:tcW w:w="5030" w:type="dxa"/>
          </w:tcPr>
          <w:p w:rsidR="00E874BD" w:rsidRPr="00FB079D" w:rsidRDefault="008645B7" w:rsidP="00E7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874BD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1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Текст выступления к презентации "Профориентационная работа в школе"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22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874BD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3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Презентация "Нейропсихологические игры и упражнения в коррекционной работе с детьми ОВЗ"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24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874BD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5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Текст выступления к презентации "Нейропсихологические игры и упражнения в коррекционной работе с детьми ОВЗ"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26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874BD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7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Презентация "Выявление учащихся группы суицидального риска"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28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874BD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9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Аналитическая справка "Итоги профилактической работы 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30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E874BD" w:rsidRPr="00FB079D" w:rsidTr="00E874BD">
        <w:tc>
          <w:tcPr>
            <w:tcW w:w="4965" w:type="dxa"/>
          </w:tcPr>
          <w:p w:rsidR="00E874BD" w:rsidRPr="00FB079D" w:rsidRDefault="008645B7" w:rsidP="00E874BD">
            <w:pPr>
              <w:pStyle w:val="3"/>
              <w:spacing w:before="0" w:after="24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31" w:tgtFrame="_blank" w:history="1">
              <w:r w:rsidR="00E874BD" w:rsidRPr="00FB079D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Индивидуальное занятие с подростком "Группы риска"</w:t>
              </w:r>
            </w:hyperlink>
          </w:p>
        </w:tc>
        <w:tc>
          <w:tcPr>
            <w:tcW w:w="5030" w:type="dxa"/>
          </w:tcPr>
          <w:p w:rsidR="00E874BD" w:rsidRPr="00FB079D" w:rsidRDefault="008645B7">
            <w:pPr>
              <w:rPr>
                <w:sz w:val="24"/>
                <w:szCs w:val="24"/>
              </w:rPr>
            </w:pPr>
            <w:hyperlink r:id="rId32" w:history="1">
              <w:r w:rsidR="00E874BD" w:rsidRPr="00FB07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https://infourok.ru/backOffice/publications</w:t>
              </w:r>
            </w:hyperlink>
          </w:p>
        </w:tc>
      </w:tr>
    </w:tbl>
    <w:p w:rsidR="009E0BBD" w:rsidRPr="00632AC9" w:rsidRDefault="009E0BBD" w:rsidP="00632AC9">
      <w:pPr>
        <w:spacing w:line="240" w:lineRule="auto"/>
        <w:rPr>
          <w:rFonts w:ascii="Monotype Corsiva" w:hAnsi="Monotype Corsiva" w:cs="Times New Roman"/>
          <w:i/>
          <w:sz w:val="24"/>
          <w:szCs w:val="24"/>
          <w:u w:val="single"/>
        </w:rPr>
      </w:pPr>
    </w:p>
    <w:p w:rsidR="00186FC4" w:rsidRPr="00632AC9" w:rsidRDefault="008165E3" w:rsidP="00632AC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AC9">
        <w:rPr>
          <w:rFonts w:ascii="Times New Roman" w:hAnsi="Times New Roman" w:cs="Times New Roman"/>
          <w:b/>
          <w:sz w:val="24"/>
          <w:szCs w:val="24"/>
          <w:u w:val="single"/>
        </w:rPr>
        <w:t>Обобщенные</w:t>
      </w:r>
      <w:r w:rsidR="00C828C2" w:rsidRPr="00632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итоги профессиональной </w:t>
      </w:r>
      <w:r w:rsidR="00D16850" w:rsidRPr="00632AC9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за</w:t>
      </w:r>
      <w:r w:rsidR="00C828C2" w:rsidRPr="00632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последние 3 года.</w:t>
      </w:r>
    </w:p>
    <w:p w:rsidR="00186FC4" w:rsidRPr="00632AC9" w:rsidRDefault="00186FC4" w:rsidP="00632AC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2AC9">
        <w:rPr>
          <w:rFonts w:ascii="Times New Roman" w:hAnsi="Times New Roman"/>
          <w:sz w:val="24"/>
          <w:szCs w:val="24"/>
        </w:rPr>
        <w:t>Психолого-педагогическая работа проводилась соответственно годо</w:t>
      </w:r>
      <w:r w:rsidR="00D742FF" w:rsidRPr="00632AC9">
        <w:rPr>
          <w:rFonts w:ascii="Times New Roman" w:hAnsi="Times New Roman"/>
          <w:sz w:val="24"/>
          <w:szCs w:val="24"/>
        </w:rPr>
        <w:t xml:space="preserve">вому плану работы школы </w:t>
      </w:r>
      <w:r w:rsidRPr="00632AC9">
        <w:rPr>
          <w:rFonts w:ascii="Times New Roman" w:hAnsi="Times New Roman"/>
          <w:sz w:val="24"/>
          <w:szCs w:val="24"/>
        </w:rPr>
        <w:t xml:space="preserve"> и плана педагога-психолога.</w:t>
      </w:r>
    </w:p>
    <w:p w:rsidR="00186FC4" w:rsidRPr="00632AC9" w:rsidRDefault="00186FC4" w:rsidP="00632A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2AC9">
        <w:rPr>
          <w:rFonts w:ascii="Times New Roman" w:hAnsi="Times New Roman"/>
          <w:sz w:val="24"/>
          <w:szCs w:val="24"/>
        </w:rPr>
        <w:t>Целью работы являлось</w:t>
      </w:r>
      <w:r w:rsidRPr="00632AC9">
        <w:rPr>
          <w:rFonts w:ascii="Times New Roman" w:hAnsi="Times New Roman"/>
          <w:b/>
          <w:sz w:val="24"/>
          <w:szCs w:val="24"/>
        </w:rPr>
        <w:t>:</w:t>
      </w:r>
      <w:r w:rsidRPr="00632AC9">
        <w:rPr>
          <w:rFonts w:ascii="Times New Roman" w:hAnsi="Times New Roman"/>
          <w:sz w:val="24"/>
          <w:szCs w:val="24"/>
        </w:rPr>
        <w:t>создание психолого-педагогических условий, способствующих реализации основной образовательной программы в соответствии с требованиями ФГОС.</w:t>
      </w:r>
    </w:p>
    <w:p w:rsidR="00186FC4" w:rsidRPr="00632AC9" w:rsidRDefault="00186FC4" w:rsidP="00632A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2AC9">
        <w:rPr>
          <w:rFonts w:ascii="Times New Roman" w:hAnsi="Times New Roman"/>
          <w:sz w:val="24"/>
          <w:szCs w:val="24"/>
        </w:rPr>
        <w:t>Основными задачами отчетного периода являлось:</w:t>
      </w:r>
    </w:p>
    <w:p w:rsidR="00186FC4" w:rsidRPr="00632AC9" w:rsidRDefault="00186FC4" w:rsidP="00632A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6FC4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•</w:t>
      </w:r>
      <w:r w:rsidRPr="00632AC9">
        <w:rPr>
          <w:rFonts w:ascii="Times New Roman" w:hAnsi="Times New Roman" w:cs="Times New Roman"/>
          <w:sz w:val="24"/>
          <w:szCs w:val="24"/>
        </w:rPr>
        <w:tab/>
        <w:t>создание системы психологического сопровождения введения новых стандартов в образовательный процесс;</w:t>
      </w:r>
    </w:p>
    <w:p w:rsidR="00186FC4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•</w:t>
      </w:r>
      <w:r w:rsidRPr="00632AC9">
        <w:rPr>
          <w:rFonts w:ascii="Times New Roman" w:hAnsi="Times New Roman" w:cs="Times New Roman"/>
          <w:sz w:val="24"/>
          <w:szCs w:val="24"/>
        </w:rPr>
        <w:tab/>
        <w:t>анализ социальной ситуации развития, выявление основных проблем и определение причин их возникновения, путей и средств их разрешения;</w:t>
      </w:r>
    </w:p>
    <w:p w:rsidR="00186FC4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•</w:t>
      </w:r>
      <w:r w:rsidRPr="00632AC9">
        <w:rPr>
          <w:rFonts w:ascii="Times New Roman" w:hAnsi="Times New Roman" w:cs="Times New Roman"/>
          <w:sz w:val="24"/>
          <w:szCs w:val="24"/>
        </w:rPr>
        <w:tab/>
        <w:t>содействие личностному и интеллектуальному развитию обучающихся на каждом возрастном этапе;</w:t>
      </w:r>
    </w:p>
    <w:p w:rsidR="00186FC4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•</w:t>
      </w:r>
      <w:r w:rsidRPr="00632AC9">
        <w:rPr>
          <w:rFonts w:ascii="Times New Roman" w:hAnsi="Times New Roman" w:cs="Times New Roman"/>
          <w:sz w:val="24"/>
          <w:szCs w:val="24"/>
        </w:rPr>
        <w:tab/>
        <w:t>формирование у обучающихся способности к самоопределению в выборе профессиональной деятельности,</w:t>
      </w:r>
    </w:p>
    <w:p w:rsidR="00186FC4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•</w:t>
      </w:r>
      <w:r w:rsidRPr="00632AC9">
        <w:rPr>
          <w:rFonts w:ascii="Times New Roman" w:hAnsi="Times New Roman" w:cs="Times New Roman"/>
          <w:sz w:val="24"/>
          <w:szCs w:val="24"/>
        </w:rPr>
        <w:tab/>
        <w:t>профилактика и преодоление отклонений в социальном и психологическом здоровье, развитии обучающихся.</w:t>
      </w:r>
    </w:p>
    <w:p w:rsidR="00414B88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32AC9">
        <w:rPr>
          <w:rFonts w:ascii="Times New Roman" w:hAnsi="Times New Roman" w:cs="Times New Roman"/>
          <w:sz w:val="24"/>
          <w:szCs w:val="24"/>
        </w:rPr>
        <w:tab/>
        <w:t>повышение уровня родительской компетентности, активизация роли родителей в создании оптимальных условий развития ребенка;</w:t>
      </w:r>
    </w:p>
    <w:p w:rsidR="00186FC4" w:rsidRPr="00632AC9" w:rsidRDefault="00186FC4" w:rsidP="00632AC9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AC9">
        <w:rPr>
          <w:rFonts w:ascii="Times New Roman" w:hAnsi="Times New Roman" w:cs="Times New Roman"/>
          <w:sz w:val="24"/>
          <w:szCs w:val="24"/>
        </w:rPr>
        <w:t>Для решения профессиональных задач и достижения основных целей психологической деятельности</w:t>
      </w:r>
      <w:r w:rsidR="00FD2F0F" w:rsidRPr="00632AC9">
        <w:rPr>
          <w:rFonts w:ascii="Times New Roman" w:hAnsi="Times New Roman" w:cs="Times New Roman"/>
          <w:sz w:val="24"/>
          <w:szCs w:val="24"/>
        </w:rPr>
        <w:t>,</w:t>
      </w:r>
      <w:r w:rsidRPr="00632AC9">
        <w:rPr>
          <w:rFonts w:ascii="Times New Roman" w:hAnsi="Times New Roman" w:cs="Times New Roman"/>
          <w:sz w:val="24"/>
          <w:szCs w:val="24"/>
        </w:rPr>
        <w:t xml:space="preserve"> работа велась по основным направлениям: психодиагностика, коррекционно-развивающая деятельность, консультирование, просвещение, профилактическая работа, организационно-методическая работа.</w:t>
      </w:r>
    </w:p>
    <w:p w:rsidR="00EE55E9" w:rsidRPr="00632AC9" w:rsidRDefault="00EE55E9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55E9" w:rsidRPr="00632AC9" w:rsidRDefault="00EE55E9" w:rsidP="00632AC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EE55E9" w:rsidRPr="00632AC9" w:rsidTr="00EE55E9">
        <w:tc>
          <w:tcPr>
            <w:tcW w:w="2498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2022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2023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 2024</w:t>
            </w:r>
          </w:p>
        </w:tc>
      </w:tr>
      <w:tr w:rsidR="00EE55E9" w:rsidRPr="00632AC9" w:rsidTr="00EE55E9">
        <w:tc>
          <w:tcPr>
            <w:tcW w:w="2498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Результаты СПТ</w:t>
            </w:r>
          </w:p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EE55E9" w:rsidRPr="00632AC9" w:rsidTr="00EE55E9">
        <w:tc>
          <w:tcPr>
            <w:tcW w:w="2498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Диагностика склонности к суицидальному поведению   7-11кл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EE55E9" w:rsidRPr="00632AC9" w:rsidTr="00EE55E9">
        <w:tc>
          <w:tcPr>
            <w:tcW w:w="2498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готовность к ГИА(ОГЭ)  9,11кл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76%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81%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   92%</w:t>
            </w:r>
          </w:p>
        </w:tc>
      </w:tr>
      <w:tr w:rsidR="00EE55E9" w:rsidRPr="00632AC9" w:rsidTr="00EE55E9">
        <w:tc>
          <w:tcPr>
            <w:tcW w:w="2498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Уровень школьной тревожности 5-7 кл.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  Высокий 11%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 Высокий  9%</w:t>
            </w:r>
          </w:p>
        </w:tc>
        <w:tc>
          <w:tcPr>
            <w:tcW w:w="2499" w:type="dxa"/>
          </w:tcPr>
          <w:p w:rsidR="00EE55E9" w:rsidRPr="00632AC9" w:rsidRDefault="00EE55E9" w:rsidP="00632A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 Высокий  6%</w:t>
            </w:r>
          </w:p>
        </w:tc>
      </w:tr>
    </w:tbl>
    <w:p w:rsidR="00632AC9" w:rsidRPr="00632AC9" w:rsidRDefault="00632AC9" w:rsidP="00632AC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Особое внимание уделяется процессу адаптации первоклассников к условиям школьной жизни. Полученные мною результаты диагностического исследования свидетельствуют о том, что ежегодно детям уделяется необходимое внимание со стороны педагогов и психолога и ученики школы благополучно проходят данный этап.</w:t>
      </w:r>
    </w:p>
    <w:p w:rsidR="00632AC9" w:rsidRPr="00101B23" w:rsidRDefault="00632AC9" w:rsidP="00632AC9">
      <w:pPr>
        <w:pStyle w:val="ConsNonformat"/>
        <w:widowControl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01B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2AC9" w:rsidRPr="00632AC9" w:rsidRDefault="00632AC9" w:rsidP="00632AC9">
      <w:pPr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632AC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Таблица 1 </w:t>
      </w:r>
      <w:bookmarkStart w:id="0" w:name="_Hlk188881247"/>
      <w:r w:rsidRPr="00632AC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Количественный анализ адаптации детей к школьному обучению 2024-2025 уч.год сентябрь</w:t>
      </w:r>
      <w:bookmarkEnd w:id="0"/>
    </w:p>
    <w:tbl>
      <w:tblPr>
        <w:tblW w:w="8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080"/>
        <w:gridCol w:w="2331"/>
      </w:tblGrid>
      <w:tr w:rsidR="00632AC9" w:rsidRPr="00632AC9" w:rsidTr="00632AC9">
        <w:trPr>
          <w:trHeight w:val="348"/>
          <w:jc w:val="center"/>
        </w:trPr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bookmarkStart w:id="1" w:name="_Hlk188881277"/>
            <w:r w:rsidRPr="00632AC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Уровень адаптации</w:t>
            </w:r>
          </w:p>
        </w:tc>
        <w:tc>
          <w:tcPr>
            <w:tcW w:w="2080" w:type="dxa"/>
            <w:tcBorders>
              <w:lef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 “А” класс     </w:t>
            </w:r>
          </w:p>
        </w:tc>
        <w:tc>
          <w:tcPr>
            <w:tcW w:w="2331" w:type="dxa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 “Б” класс        </w:t>
            </w:r>
          </w:p>
        </w:tc>
      </w:tr>
      <w:tr w:rsidR="00632AC9" w:rsidRPr="00632AC9" w:rsidTr="00632AC9">
        <w:trPr>
          <w:trHeight w:val="359"/>
          <w:jc w:val="center"/>
        </w:trPr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080" w:type="dxa"/>
            <w:tcBorders>
              <w:left w:val="single" w:sz="6" w:space="0" w:color="auto"/>
            </w:tcBorders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32 %</w:t>
            </w:r>
          </w:p>
        </w:tc>
        <w:tc>
          <w:tcPr>
            <w:tcW w:w="2331" w:type="dxa"/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22 %</w:t>
            </w:r>
          </w:p>
        </w:tc>
      </w:tr>
      <w:tr w:rsidR="00632AC9" w:rsidRPr="00632AC9" w:rsidTr="00632AC9">
        <w:trPr>
          <w:trHeight w:val="348"/>
          <w:jc w:val="center"/>
        </w:trPr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2080" w:type="dxa"/>
            <w:tcBorders>
              <w:left w:val="single" w:sz="6" w:space="0" w:color="auto"/>
            </w:tcBorders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53 %</w:t>
            </w:r>
          </w:p>
        </w:tc>
        <w:tc>
          <w:tcPr>
            <w:tcW w:w="2331" w:type="dxa"/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61 %</w:t>
            </w:r>
          </w:p>
        </w:tc>
      </w:tr>
      <w:tr w:rsidR="00632AC9" w:rsidRPr="00632AC9" w:rsidTr="00632AC9">
        <w:trPr>
          <w:trHeight w:val="359"/>
          <w:jc w:val="center"/>
        </w:trPr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2080" w:type="dxa"/>
            <w:tcBorders>
              <w:left w:val="single" w:sz="6" w:space="0" w:color="auto"/>
            </w:tcBorders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15 %</w:t>
            </w:r>
          </w:p>
        </w:tc>
        <w:tc>
          <w:tcPr>
            <w:tcW w:w="2331" w:type="dxa"/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14 %</w:t>
            </w:r>
          </w:p>
        </w:tc>
      </w:tr>
    </w:tbl>
    <w:bookmarkEnd w:id="1"/>
    <w:p w:rsidR="00632AC9" w:rsidRPr="00632AC9" w:rsidRDefault="00632AC9" w:rsidP="00632AC9">
      <w:pPr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632AC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Таблица 2 Количественный анализ адаптации детей к школьному обучению 2024-2025 уч.год ноябрь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1971"/>
        <w:gridCol w:w="2210"/>
      </w:tblGrid>
      <w:tr w:rsidR="00632AC9" w:rsidRPr="00632AC9" w:rsidTr="00632AC9">
        <w:trPr>
          <w:trHeight w:val="506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Уровень адаптации</w:t>
            </w:r>
          </w:p>
        </w:tc>
        <w:tc>
          <w:tcPr>
            <w:tcW w:w="1971" w:type="dxa"/>
            <w:tcBorders>
              <w:lef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“А” класс     </w:t>
            </w:r>
          </w:p>
        </w:tc>
        <w:tc>
          <w:tcPr>
            <w:tcW w:w="2210" w:type="dxa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“Б” класс        </w:t>
            </w:r>
          </w:p>
        </w:tc>
      </w:tr>
      <w:tr w:rsidR="00632AC9" w:rsidRPr="00632AC9" w:rsidTr="00632AC9">
        <w:trPr>
          <w:trHeight w:val="521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971" w:type="dxa"/>
            <w:tcBorders>
              <w:left w:val="single" w:sz="6" w:space="0" w:color="auto"/>
            </w:tcBorders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54 %</w:t>
            </w:r>
          </w:p>
        </w:tc>
        <w:tc>
          <w:tcPr>
            <w:tcW w:w="2210" w:type="dxa"/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48 %</w:t>
            </w:r>
          </w:p>
        </w:tc>
      </w:tr>
      <w:tr w:rsidR="00632AC9" w:rsidRPr="00632AC9" w:rsidTr="00632AC9">
        <w:trPr>
          <w:trHeight w:val="506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971" w:type="dxa"/>
            <w:tcBorders>
              <w:left w:val="single" w:sz="6" w:space="0" w:color="auto"/>
            </w:tcBorders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43 %</w:t>
            </w:r>
          </w:p>
        </w:tc>
        <w:tc>
          <w:tcPr>
            <w:tcW w:w="2210" w:type="dxa"/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46 %</w:t>
            </w:r>
          </w:p>
        </w:tc>
      </w:tr>
      <w:tr w:rsidR="00632AC9" w:rsidRPr="00632AC9" w:rsidTr="00632AC9">
        <w:trPr>
          <w:trHeight w:val="521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971" w:type="dxa"/>
            <w:tcBorders>
              <w:left w:val="single" w:sz="6" w:space="0" w:color="auto"/>
            </w:tcBorders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3 %</w:t>
            </w:r>
          </w:p>
        </w:tc>
        <w:tc>
          <w:tcPr>
            <w:tcW w:w="2210" w:type="dxa"/>
            <w:vAlign w:val="bottom"/>
          </w:tcPr>
          <w:p w:rsidR="00632AC9" w:rsidRPr="00632AC9" w:rsidRDefault="00632AC9" w:rsidP="006C0B6C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6 %</w:t>
            </w:r>
          </w:p>
        </w:tc>
      </w:tr>
    </w:tbl>
    <w:p w:rsidR="00632AC9" w:rsidRDefault="00632AC9" w:rsidP="00632AC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</w:p>
    <w:p w:rsidR="00632AC9" w:rsidRPr="00632AC9" w:rsidRDefault="00632AC9" w:rsidP="0063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b/>
          <w:sz w:val="24"/>
          <w:szCs w:val="24"/>
        </w:rPr>
        <w:t>Просвещение и экспертная деятельность.</w:t>
      </w:r>
    </w:p>
    <w:p w:rsidR="00632AC9" w:rsidRPr="00632AC9" w:rsidRDefault="00632AC9" w:rsidP="00632A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2AC9">
        <w:rPr>
          <w:rFonts w:ascii="Times New Roman" w:hAnsi="Times New Roman" w:cs="Times New Roman"/>
          <w:sz w:val="24"/>
          <w:szCs w:val="24"/>
        </w:rPr>
        <w:t>Просветительскую деятельность я осуществляю в разных формах. Это семинары, лекции, тренинги, родительские собрания.</w:t>
      </w:r>
    </w:p>
    <w:p w:rsidR="00632AC9" w:rsidRPr="00632AC9" w:rsidRDefault="00632AC9" w:rsidP="00632AC9">
      <w:pPr>
        <w:pStyle w:val="ConsNonformat"/>
        <w:widowControl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AC9">
        <w:rPr>
          <w:rFonts w:ascii="Times New Roman" w:hAnsi="Times New Roman" w:cs="Times New Roman"/>
          <w:iCs/>
          <w:sz w:val="24"/>
          <w:szCs w:val="24"/>
        </w:rPr>
        <w:t xml:space="preserve">Готовлю выступления на родительских собраниях по различным темам и запросам классных руководителей, выступаю на педсоветах и заседаниях МО. Провожу классные часы,тренинги и мини-лекции по профилактике суицидальных проявлений у </w:t>
      </w:r>
      <w:r w:rsidRPr="00632AC9">
        <w:rPr>
          <w:rFonts w:ascii="Times New Roman" w:hAnsi="Times New Roman" w:cs="Times New Roman"/>
          <w:iCs/>
          <w:sz w:val="24"/>
          <w:szCs w:val="24"/>
        </w:rPr>
        <w:lastRenderedPageBreak/>
        <w:t>несовершеннолетних, информирую всех участников образовательного процесса об особенностях безопасного использования сети интернет. Применяю здоровьесберегающие технологии и внедряю их в образовательный процесс.</w:t>
      </w:r>
    </w:p>
    <w:p w:rsidR="00632AC9" w:rsidRPr="00101B23" w:rsidRDefault="00632AC9" w:rsidP="00632AC9">
      <w:pPr>
        <w:rPr>
          <w:iCs/>
          <w:sz w:val="28"/>
          <w:szCs w:val="28"/>
        </w:rPr>
      </w:pPr>
      <w:r w:rsidRPr="00101B23">
        <w:rPr>
          <w:iCs/>
          <w:sz w:val="28"/>
          <w:szCs w:val="28"/>
        </w:rPr>
        <w:tab/>
      </w:r>
    </w:p>
    <w:p w:rsidR="00632AC9" w:rsidRPr="00101B23" w:rsidRDefault="00632AC9" w:rsidP="00632AC9">
      <w:pPr>
        <w:rPr>
          <w:iCs/>
          <w:color w:val="FF0000"/>
          <w:sz w:val="28"/>
          <w:szCs w:val="28"/>
        </w:rPr>
      </w:pPr>
    </w:p>
    <w:p w:rsidR="00632AC9" w:rsidRPr="00101B23" w:rsidRDefault="00632AC9" w:rsidP="00632AC9">
      <w:pPr>
        <w:jc w:val="both"/>
        <w:rPr>
          <w:sz w:val="28"/>
          <w:szCs w:val="28"/>
        </w:rPr>
      </w:pPr>
    </w:p>
    <w:p w:rsidR="00632AC9" w:rsidRPr="00101B23" w:rsidRDefault="00632AC9" w:rsidP="00632AC9">
      <w:pPr>
        <w:rPr>
          <w:iCs/>
          <w:color w:val="FF0000"/>
          <w:sz w:val="28"/>
          <w:szCs w:val="28"/>
        </w:rPr>
      </w:pPr>
    </w:p>
    <w:p w:rsidR="00632AC9" w:rsidRPr="00101B23" w:rsidRDefault="00632AC9" w:rsidP="00632AC9">
      <w:pPr>
        <w:rPr>
          <w:iCs/>
          <w:color w:val="70AD47"/>
          <w:sz w:val="28"/>
          <w:szCs w:val="28"/>
        </w:rPr>
      </w:pPr>
    </w:p>
    <w:tbl>
      <w:tblPr>
        <w:tblpPr w:leftFromText="180" w:rightFromText="180" w:vertAnchor="text" w:tblpX="-49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496"/>
        <w:gridCol w:w="4382"/>
        <w:gridCol w:w="3402"/>
      </w:tblGrid>
      <w:tr w:rsidR="00632AC9" w:rsidRPr="00632AC9" w:rsidTr="006C0B6C">
        <w:trPr>
          <w:trHeight w:val="628"/>
        </w:trPr>
        <w:tc>
          <w:tcPr>
            <w:tcW w:w="107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Участие в методической работе школы, района, края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2AC9" w:rsidRPr="00632AC9" w:rsidTr="006C0B6C">
        <w:trPr>
          <w:trHeight w:val="565"/>
        </w:trPr>
        <w:tc>
          <w:tcPr>
            <w:tcW w:w="14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Уровень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438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мероприятия и форма участия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Степень участия</w:t>
            </w:r>
          </w:p>
        </w:tc>
      </w:tr>
      <w:tr w:rsidR="00632AC9" w:rsidRPr="00632AC9" w:rsidTr="006C0B6C">
        <w:trPr>
          <w:trHeight w:val="86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Краевой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Региональное методическое объединение «Современные технологии и техники в практике педагога-психолога». Выступление «Нейропсихологические игры и упражнения в коррекционной работе с детьми ОВЗ»</w:t>
            </w:r>
          </w:p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Выступление, презентация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Благодарственное письмо</w:t>
            </w:r>
          </w:p>
        </w:tc>
      </w:tr>
      <w:tr w:rsidR="00632AC9" w:rsidRPr="00632AC9" w:rsidTr="006C0B6C">
        <w:trPr>
          <w:trHeight w:val="86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Краевой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1 Съезд психологов Забайкальского Края «Психология семьи и детства. Возможности Забайкальского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Слушатель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</w:t>
            </w:r>
          </w:p>
        </w:tc>
      </w:tr>
      <w:tr w:rsidR="00632AC9" w:rsidRPr="00632AC9" w:rsidTr="006C0B6C">
        <w:trPr>
          <w:trHeight w:val="86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«Здоровьесбережение как необходимое условие успешной деятельности обучающихся в условиях реализации ФГОС».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Грамота. Участие в проведении, арт-терапия</w:t>
            </w:r>
          </w:p>
        </w:tc>
      </w:tr>
      <w:tr w:rsidR="00632AC9" w:rsidRPr="00632AC9" w:rsidTr="006C0B6C">
        <w:trPr>
          <w:trHeight w:val="86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1.Участие в семинаре при Заместителе Главы по социальным вопросам Л.В.Тищенко «Организация и проведение работы по предупреждению попыток и суицидального поведения обучающихся МБОУ СОШ №23 пгт.Могзон»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Выступление, презентация.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32AC9" w:rsidRPr="00632AC9" w:rsidTr="006C0B6C">
        <w:trPr>
          <w:trHeight w:val="5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МО педагогов-психологов Хилокского района </w:t>
            </w:r>
            <w:r w:rsidRPr="0063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«Практика арт-терапии в работе психолога после «психологической травмы» у детей».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Выступление с </w:t>
            </w: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презентаций.</w:t>
            </w:r>
            <w:r w:rsidR="00153FBA">
              <w:rPr>
                <w:rFonts w:ascii="Times New Roman" w:hAnsi="Times New Roman" w:cs="Times New Roman"/>
                <w:iCs/>
                <w:sz w:val="24"/>
                <w:szCs w:val="24"/>
              </w:rPr>
              <w:t>Опыт работы.</w:t>
            </w:r>
            <w:bookmarkStart w:id="2" w:name="_GoBack"/>
            <w:bookmarkEnd w:id="2"/>
          </w:p>
        </w:tc>
      </w:tr>
      <w:tr w:rsidR="00632AC9" w:rsidRPr="00632AC9" w:rsidTr="006C0B6C">
        <w:trPr>
          <w:trHeight w:val="143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 заместителей директоров по воспитательной работе Хилокского района «О проведении мероприятий по профилактике агрессии в школе».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с опытом работы, презентация.</w:t>
            </w:r>
          </w:p>
        </w:tc>
      </w:tr>
      <w:tr w:rsidR="00632AC9" w:rsidRPr="00632AC9" w:rsidTr="006C0B6C">
        <w:trPr>
          <w:trHeight w:val="259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заместителей директоров по воспитательной работе Хилокского района «Профориентационная работа в школе».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опыта работы, презентация. Выступление.</w:t>
            </w:r>
          </w:p>
        </w:tc>
      </w:tr>
      <w:tr w:rsidR="00632AC9" w:rsidRPr="00632AC9" w:rsidTr="006C0B6C">
        <w:trPr>
          <w:trHeight w:val="172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Педагогический 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«Адаптация учащихся 1 х классов» Рекомендации педагогам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«Адаптация учащихся 5 х классов» Рекомендации педагогам</w:t>
            </w:r>
          </w:p>
        </w:tc>
      </w:tr>
      <w:tr w:rsidR="00632AC9" w:rsidRPr="00632AC9" w:rsidTr="006C0B6C">
        <w:trPr>
          <w:trHeight w:val="172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  <w:r w:rsidRPr="00632A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 – педагогические консилиумы</w:t>
            </w:r>
          </w:p>
          <w:p w:rsidR="00632AC9" w:rsidRPr="00632AC9" w:rsidRDefault="00632AC9" w:rsidP="00632AC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По 1 м классам</w:t>
            </w:r>
          </w:p>
          <w:p w:rsidR="00632AC9" w:rsidRPr="00632AC9" w:rsidRDefault="00632AC9" w:rsidP="00632AC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По 5 классу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«Адаптация учащихся 1 х классов». Рекомендации педагогам.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«Адаптация учащихся 5 х классов». Рекомендации педагогам.</w:t>
            </w:r>
          </w:p>
        </w:tc>
      </w:tr>
      <w:tr w:rsidR="00632AC9" w:rsidRPr="00632AC9" w:rsidTr="006C0B6C">
        <w:trPr>
          <w:trHeight w:val="201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учащихся группы суицидального риска», «Общение без конфликтов», «Адаптация школьников-пути решения» и др.</w:t>
            </w:r>
          </w:p>
        </w:tc>
      </w:tr>
      <w:tr w:rsidR="00632AC9" w:rsidRPr="00632AC9" w:rsidTr="006C0B6C">
        <w:trPr>
          <w:trHeight w:val="144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sz w:val="24"/>
                <w:szCs w:val="24"/>
              </w:rPr>
              <w:t xml:space="preserve">«Мотивы конфликтного поведения детей и подростков. Пути предотвращения агрессивности в конфликтных ситуациях», «Профилактика эмоционального выгорания </w:t>
            </w:r>
            <w:r w:rsidRPr="0063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др.».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2AC9" w:rsidRPr="00632AC9" w:rsidTr="006C0B6C">
        <w:trPr>
          <w:trHeight w:val="114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11.10.2024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Общешкольное родительское собрание: «Профилактика суицидального поведения подростков»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Выступление с докладом и презентацией, памятки и рекомендации для родителей.</w:t>
            </w:r>
          </w:p>
        </w:tc>
      </w:tr>
      <w:tr w:rsidR="00632AC9" w:rsidRPr="00632AC9" w:rsidTr="006C0B6C">
        <w:trPr>
          <w:trHeight w:val="172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запросам классных руководителей:</w:t>
            </w:r>
          </w:p>
          <w:p w:rsidR="00632AC9" w:rsidRPr="00632AC9" w:rsidRDefault="00632AC9" w:rsidP="006C0B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AC9">
              <w:rPr>
                <w:rFonts w:ascii="Times New Roman" w:hAnsi="Times New Roman" w:cs="Times New Roman"/>
                <w:iCs/>
                <w:sz w:val="24"/>
                <w:szCs w:val="24"/>
              </w:rPr>
              <w:t>Адаптация 1,5-х классов. Психологическая готовность к сдаче ГИА,ОГЭ.Агрессивное поведение и др.</w:t>
            </w:r>
          </w:p>
        </w:tc>
      </w:tr>
    </w:tbl>
    <w:p w:rsidR="00632AC9" w:rsidRPr="00632AC9" w:rsidRDefault="00632AC9" w:rsidP="00632AC9">
      <w:pPr>
        <w:rPr>
          <w:rFonts w:ascii="Times New Roman" w:hAnsi="Times New Roman" w:cs="Times New Roman"/>
          <w:iCs/>
          <w:sz w:val="24"/>
          <w:szCs w:val="24"/>
        </w:rPr>
      </w:pPr>
    </w:p>
    <w:p w:rsidR="00187F85" w:rsidRPr="00FD2F0F" w:rsidRDefault="00187F85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4583" w:rsidRPr="00FD2F0F" w:rsidRDefault="00B90388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 осуществляется непосредственно в течение </w:t>
      </w:r>
      <w:r w:rsidR="00D16850" w:rsidRPr="00FD2F0F">
        <w:rPr>
          <w:rFonts w:ascii="Times New Roman" w:hAnsi="Times New Roman" w:cs="Times New Roman"/>
          <w:sz w:val="28"/>
          <w:szCs w:val="28"/>
        </w:rPr>
        <w:t>года –</w:t>
      </w:r>
      <w:r w:rsidRPr="00FD2F0F">
        <w:rPr>
          <w:rFonts w:ascii="Times New Roman" w:hAnsi="Times New Roman" w:cs="Times New Roman"/>
          <w:sz w:val="28"/>
          <w:szCs w:val="28"/>
        </w:rPr>
        <w:t xml:space="preserve"> это планирование работы на следующий учебный год, составление планов различных мероприятий,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работы. Также особое         место уделяется изучению методической и специальной лите</w:t>
      </w:r>
      <w:r w:rsidR="003E4583" w:rsidRPr="00FD2F0F">
        <w:rPr>
          <w:rFonts w:ascii="Times New Roman" w:hAnsi="Times New Roman" w:cs="Times New Roman"/>
          <w:sz w:val="28"/>
          <w:szCs w:val="28"/>
        </w:rPr>
        <w:t>ратуре в целях самообразования.</w:t>
      </w:r>
    </w:p>
    <w:p w:rsidR="003E4583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 xml:space="preserve">Ведение отчетной документации; </w:t>
      </w:r>
    </w:p>
    <w:p w:rsidR="003E4583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Участие в интернет</w:t>
      </w:r>
      <w:r w:rsidR="003E4583" w:rsidRPr="00FD2F0F">
        <w:rPr>
          <w:rFonts w:ascii="Times New Roman" w:hAnsi="Times New Roman" w:cs="Times New Roman"/>
          <w:sz w:val="28"/>
          <w:szCs w:val="28"/>
        </w:rPr>
        <w:t>-конкурсах, онлайн-конференциях.</w:t>
      </w:r>
    </w:p>
    <w:p w:rsidR="00B90388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Работа с методической литературой;</w:t>
      </w:r>
    </w:p>
    <w:p w:rsidR="003E4583" w:rsidRPr="00C02EE1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E1">
        <w:rPr>
          <w:rFonts w:ascii="Times New Roman" w:hAnsi="Times New Roman" w:cs="Times New Roman"/>
          <w:sz w:val="28"/>
          <w:szCs w:val="28"/>
        </w:rPr>
        <w:t>Оформление тематических папок;</w:t>
      </w:r>
    </w:p>
    <w:p w:rsidR="003E4583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Подготовка стимульного материала;</w:t>
      </w:r>
    </w:p>
    <w:p w:rsidR="003E4583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Разработка рекомендаций для обучающихся;</w:t>
      </w:r>
    </w:p>
    <w:p w:rsidR="003E4583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Разработка стендовой информации.</w:t>
      </w:r>
    </w:p>
    <w:p w:rsidR="003E4583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 xml:space="preserve">Посещение конференций и семинаров в целях самообразования. </w:t>
      </w:r>
    </w:p>
    <w:p w:rsidR="00B90388" w:rsidRPr="00FD2F0F" w:rsidRDefault="00B90388" w:rsidP="00843BF0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 xml:space="preserve">Участие в региональных, всероссийских и международных мероприятиях, обмен опытом. </w:t>
      </w:r>
    </w:p>
    <w:p w:rsidR="00B90388" w:rsidRPr="00FD2F0F" w:rsidRDefault="00B90388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Методическую деятельность за истекший период можно оценить,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</w:t>
      </w:r>
      <w:r w:rsidR="003E4583" w:rsidRPr="00FD2F0F"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процесса. </w:t>
      </w:r>
    </w:p>
    <w:p w:rsidR="00D02520" w:rsidRDefault="00D02520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0388" w:rsidRPr="00FD2F0F" w:rsidRDefault="00B90388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B90388" w:rsidRPr="00FD2F0F" w:rsidRDefault="00B90388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lastRenderedPageBreak/>
        <w:t xml:space="preserve">В целом запланированный объем работ по решению поставленных задач выполнен. </w:t>
      </w:r>
    </w:p>
    <w:p w:rsidR="00B90388" w:rsidRPr="00FD2F0F" w:rsidRDefault="00B90388" w:rsidP="00843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F0F">
        <w:rPr>
          <w:rFonts w:ascii="Times New Roman" w:hAnsi="Times New Roman" w:cs="Times New Roman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позволяют достаточно точно и полно определять различные проблемы и нарушения, имеющиеся у обучающихся. Консультативная работа была достаточно эффективной и позволяла решить все необходимые задачи консультативной деятельности. Коррекционно-развивающую работу можно считать успешной, </w:t>
      </w:r>
      <w:r w:rsidR="00BF1B0C" w:rsidRPr="00FD2F0F">
        <w:rPr>
          <w:rFonts w:ascii="Times New Roman" w:hAnsi="Times New Roman" w:cs="Times New Roman"/>
          <w:sz w:val="28"/>
          <w:szCs w:val="28"/>
        </w:rPr>
        <w:t>как,</w:t>
      </w:r>
      <w:r w:rsidRPr="00FD2F0F">
        <w:rPr>
          <w:rFonts w:ascii="Times New Roman" w:hAnsi="Times New Roman" w:cs="Times New Roman"/>
          <w:sz w:val="28"/>
          <w:szCs w:val="28"/>
        </w:rPr>
        <w:t xml:space="preserve"> по отзывам самих участников, так и по динамике. Количество конфликтов межличностных отношений сведено к минимуму. У учащихся школы наблюдается снижение уровня агрессии, конфликтности, страхов, тревоги, эмоционального напряжения. Дети стали более активными, уверенными в себе. Методическую деятельность за истекший период можно оценить, как достаточно продуктивную.</w:t>
      </w:r>
    </w:p>
    <w:p w:rsidR="007B66A8" w:rsidRPr="007B66A8" w:rsidRDefault="007B66A8" w:rsidP="00843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6A8" w:rsidRPr="007B66A8" w:rsidSect="00FB079D">
      <w:footerReference w:type="default" r:id="rId33"/>
      <w:pgSz w:w="11906" w:h="16838" w:code="9"/>
      <w:pgMar w:top="426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5B7" w:rsidRDefault="008645B7" w:rsidP="00C5544C">
      <w:pPr>
        <w:spacing w:after="0" w:line="240" w:lineRule="auto"/>
      </w:pPr>
      <w:r>
        <w:separator/>
      </w:r>
    </w:p>
  </w:endnote>
  <w:endnote w:type="continuationSeparator" w:id="0">
    <w:p w:rsidR="008645B7" w:rsidRDefault="008645B7" w:rsidP="00C5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4084"/>
      <w:docPartObj>
        <w:docPartGallery w:val="Page Numbers (Bottom of Page)"/>
        <w:docPartUnique/>
      </w:docPartObj>
    </w:sdtPr>
    <w:sdtEndPr/>
    <w:sdtContent>
      <w:p w:rsidR="00EE55E9" w:rsidRDefault="008645B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5E9" w:rsidRDefault="00EE55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5B7" w:rsidRDefault="008645B7" w:rsidP="00C5544C">
      <w:pPr>
        <w:spacing w:after="0" w:line="240" w:lineRule="auto"/>
      </w:pPr>
      <w:r>
        <w:separator/>
      </w:r>
    </w:p>
  </w:footnote>
  <w:footnote w:type="continuationSeparator" w:id="0">
    <w:p w:rsidR="008645B7" w:rsidRDefault="008645B7" w:rsidP="00C5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EDE"/>
    <w:multiLevelType w:val="hybridMultilevel"/>
    <w:tmpl w:val="93CEB9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031122"/>
    <w:multiLevelType w:val="hybridMultilevel"/>
    <w:tmpl w:val="7CE0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0B2"/>
    <w:multiLevelType w:val="hybridMultilevel"/>
    <w:tmpl w:val="3C1685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2FEF"/>
    <w:multiLevelType w:val="hybridMultilevel"/>
    <w:tmpl w:val="7CD0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0C6"/>
    <w:multiLevelType w:val="hybridMultilevel"/>
    <w:tmpl w:val="BDF2A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B3170"/>
    <w:multiLevelType w:val="multilevel"/>
    <w:tmpl w:val="BD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22051"/>
    <w:multiLevelType w:val="hybridMultilevel"/>
    <w:tmpl w:val="12280B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466294"/>
    <w:multiLevelType w:val="hybridMultilevel"/>
    <w:tmpl w:val="1544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C0D40"/>
    <w:multiLevelType w:val="multilevel"/>
    <w:tmpl w:val="0E3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B26EB"/>
    <w:multiLevelType w:val="hybridMultilevel"/>
    <w:tmpl w:val="944A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2ED7"/>
    <w:multiLevelType w:val="hybridMultilevel"/>
    <w:tmpl w:val="4C8C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51F03"/>
    <w:multiLevelType w:val="hybridMultilevel"/>
    <w:tmpl w:val="A2065F4E"/>
    <w:lvl w:ilvl="0" w:tplc="B9522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7D1C"/>
    <w:multiLevelType w:val="multilevel"/>
    <w:tmpl w:val="F8F2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567D6"/>
    <w:multiLevelType w:val="hybridMultilevel"/>
    <w:tmpl w:val="8ACAE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E7B65"/>
    <w:multiLevelType w:val="hybridMultilevel"/>
    <w:tmpl w:val="807A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034D4"/>
    <w:multiLevelType w:val="hybridMultilevel"/>
    <w:tmpl w:val="C3A63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2F6A06"/>
    <w:multiLevelType w:val="multilevel"/>
    <w:tmpl w:val="80B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15DCF"/>
    <w:multiLevelType w:val="hybridMultilevel"/>
    <w:tmpl w:val="34AAC9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B665E"/>
    <w:multiLevelType w:val="hybridMultilevel"/>
    <w:tmpl w:val="F71A4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C7E1F"/>
    <w:multiLevelType w:val="multilevel"/>
    <w:tmpl w:val="FF5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F11603"/>
    <w:multiLevelType w:val="hybridMultilevel"/>
    <w:tmpl w:val="321CC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F4923"/>
    <w:multiLevelType w:val="hybridMultilevel"/>
    <w:tmpl w:val="7906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A4AF6"/>
    <w:multiLevelType w:val="multilevel"/>
    <w:tmpl w:val="1C4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40DEA"/>
    <w:multiLevelType w:val="hybridMultilevel"/>
    <w:tmpl w:val="3592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B36A1"/>
    <w:multiLevelType w:val="hybridMultilevel"/>
    <w:tmpl w:val="D5EA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494EB5"/>
    <w:multiLevelType w:val="hybridMultilevel"/>
    <w:tmpl w:val="7C9A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A74CF"/>
    <w:multiLevelType w:val="hybridMultilevel"/>
    <w:tmpl w:val="EC0AB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A737A1"/>
    <w:multiLevelType w:val="hybridMultilevel"/>
    <w:tmpl w:val="81F653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3539B"/>
    <w:multiLevelType w:val="hybridMultilevel"/>
    <w:tmpl w:val="5544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16244"/>
    <w:multiLevelType w:val="multilevel"/>
    <w:tmpl w:val="45C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8F7C73"/>
    <w:multiLevelType w:val="hybridMultilevel"/>
    <w:tmpl w:val="282C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301F4"/>
    <w:multiLevelType w:val="multilevel"/>
    <w:tmpl w:val="299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093BD2"/>
    <w:multiLevelType w:val="hybridMultilevel"/>
    <w:tmpl w:val="4CBC58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1364E0"/>
    <w:multiLevelType w:val="hybridMultilevel"/>
    <w:tmpl w:val="72D0FB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3EF0DCB"/>
    <w:multiLevelType w:val="hybridMultilevel"/>
    <w:tmpl w:val="2822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D11C8"/>
    <w:multiLevelType w:val="hybridMultilevel"/>
    <w:tmpl w:val="A4C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B0259"/>
    <w:multiLevelType w:val="multilevel"/>
    <w:tmpl w:val="0340F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9CC0AC3"/>
    <w:multiLevelType w:val="hybridMultilevel"/>
    <w:tmpl w:val="1F8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A0629"/>
    <w:multiLevelType w:val="hybridMultilevel"/>
    <w:tmpl w:val="557AB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72313"/>
    <w:multiLevelType w:val="hybridMultilevel"/>
    <w:tmpl w:val="8C82C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63627"/>
    <w:multiLevelType w:val="hybridMultilevel"/>
    <w:tmpl w:val="008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E2837"/>
    <w:multiLevelType w:val="hybridMultilevel"/>
    <w:tmpl w:val="1FB4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A5C0E"/>
    <w:multiLevelType w:val="multilevel"/>
    <w:tmpl w:val="8BBA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5"/>
  </w:num>
  <w:num w:numId="7">
    <w:abstractNumId w:val="29"/>
  </w:num>
  <w:num w:numId="8">
    <w:abstractNumId w:val="36"/>
  </w:num>
  <w:num w:numId="9">
    <w:abstractNumId w:val="11"/>
  </w:num>
  <w:num w:numId="10">
    <w:abstractNumId w:val="41"/>
  </w:num>
  <w:num w:numId="11">
    <w:abstractNumId w:val="3"/>
  </w:num>
  <w:num w:numId="12">
    <w:abstractNumId w:val="40"/>
  </w:num>
  <w:num w:numId="13">
    <w:abstractNumId w:val="21"/>
  </w:num>
  <w:num w:numId="14">
    <w:abstractNumId w:val="2"/>
  </w:num>
  <w:num w:numId="15">
    <w:abstractNumId w:val="38"/>
  </w:num>
  <w:num w:numId="16">
    <w:abstractNumId w:val="0"/>
  </w:num>
  <w:num w:numId="17">
    <w:abstractNumId w:val="6"/>
  </w:num>
  <w:num w:numId="18">
    <w:abstractNumId w:val="14"/>
  </w:num>
  <w:num w:numId="19">
    <w:abstractNumId w:val="33"/>
  </w:num>
  <w:num w:numId="20">
    <w:abstractNumId w:val="32"/>
  </w:num>
  <w:num w:numId="21">
    <w:abstractNumId w:val="25"/>
  </w:num>
  <w:num w:numId="22">
    <w:abstractNumId w:val="9"/>
  </w:num>
  <w:num w:numId="23">
    <w:abstractNumId w:val="30"/>
  </w:num>
  <w:num w:numId="24">
    <w:abstractNumId w:val="28"/>
  </w:num>
  <w:num w:numId="25">
    <w:abstractNumId w:val="35"/>
  </w:num>
  <w:num w:numId="26">
    <w:abstractNumId w:val="15"/>
  </w:num>
  <w:num w:numId="27">
    <w:abstractNumId w:val="37"/>
  </w:num>
  <w:num w:numId="28">
    <w:abstractNumId w:val="22"/>
  </w:num>
  <w:num w:numId="29">
    <w:abstractNumId w:val="8"/>
  </w:num>
  <w:num w:numId="30">
    <w:abstractNumId w:val="42"/>
  </w:num>
  <w:num w:numId="31">
    <w:abstractNumId w:val="31"/>
  </w:num>
  <w:num w:numId="32">
    <w:abstractNumId w:val="16"/>
  </w:num>
  <w:num w:numId="33">
    <w:abstractNumId w:val="12"/>
  </w:num>
  <w:num w:numId="34">
    <w:abstractNumId w:val="20"/>
  </w:num>
  <w:num w:numId="35">
    <w:abstractNumId w:val="39"/>
  </w:num>
  <w:num w:numId="36">
    <w:abstractNumId w:val="4"/>
  </w:num>
  <w:num w:numId="37">
    <w:abstractNumId w:val="26"/>
  </w:num>
  <w:num w:numId="38">
    <w:abstractNumId w:val="24"/>
  </w:num>
  <w:num w:numId="39">
    <w:abstractNumId w:val="18"/>
  </w:num>
  <w:num w:numId="40">
    <w:abstractNumId w:val="27"/>
  </w:num>
  <w:num w:numId="41">
    <w:abstractNumId w:val="13"/>
  </w:num>
  <w:num w:numId="42">
    <w:abstractNumId w:val="1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AEB"/>
    <w:rsid w:val="00001C75"/>
    <w:rsid w:val="000371F5"/>
    <w:rsid w:val="000723BC"/>
    <w:rsid w:val="00075811"/>
    <w:rsid w:val="000864E8"/>
    <w:rsid w:val="000C4693"/>
    <w:rsid w:val="000D4F84"/>
    <w:rsid w:val="00112AD9"/>
    <w:rsid w:val="00113A0D"/>
    <w:rsid w:val="00141858"/>
    <w:rsid w:val="00143BEA"/>
    <w:rsid w:val="00153FBA"/>
    <w:rsid w:val="00186ED4"/>
    <w:rsid w:val="00186FC4"/>
    <w:rsid w:val="00187F85"/>
    <w:rsid w:val="001931CE"/>
    <w:rsid w:val="001C19B8"/>
    <w:rsid w:val="001D44C4"/>
    <w:rsid w:val="00204BF8"/>
    <w:rsid w:val="0026176F"/>
    <w:rsid w:val="00284332"/>
    <w:rsid w:val="0029452F"/>
    <w:rsid w:val="00295CCA"/>
    <w:rsid w:val="002E5031"/>
    <w:rsid w:val="00316538"/>
    <w:rsid w:val="00325937"/>
    <w:rsid w:val="00360710"/>
    <w:rsid w:val="003650C9"/>
    <w:rsid w:val="003A6E1A"/>
    <w:rsid w:val="003B31C7"/>
    <w:rsid w:val="003C0AEB"/>
    <w:rsid w:val="003E4583"/>
    <w:rsid w:val="003F224F"/>
    <w:rsid w:val="00414B88"/>
    <w:rsid w:val="00420407"/>
    <w:rsid w:val="0047659E"/>
    <w:rsid w:val="0048048A"/>
    <w:rsid w:val="004837C3"/>
    <w:rsid w:val="00492AFB"/>
    <w:rsid w:val="004C190C"/>
    <w:rsid w:val="004C1E1D"/>
    <w:rsid w:val="004D626B"/>
    <w:rsid w:val="004E057E"/>
    <w:rsid w:val="00530F30"/>
    <w:rsid w:val="0053336E"/>
    <w:rsid w:val="00534293"/>
    <w:rsid w:val="00567D41"/>
    <w:rsid w:val="00574D49"/>
    <w:rsid w:val="00582126"/>
    <w:rsid w:val="005A2664"/>
    <w:rsid w:val="005B6071"/>
    <w:rsid w:val="005D3030"/>
    <w:rsid w:val="005F15A1"/>
    <w:rsid w:val="00632AC9"/>
    <w:rsid w:val="00657F86"/>
    <w:rsid w:val="006625D7"/>
    <w:rsid w:val="0067663F"/>
    <w:rsid w:val="0069169E"/>
    <w:rsid w:val="006F1610"/>
    <w:rsid w:val="006F1855"/>
    <w:rsid w:val="006F1AD9"/>
    <w:rsid w:val="006F6D02"/>
    <w:rsid w:val="00700DD7"/>
    <w:rsid w:val="00707C10"/>
    <w:rsid w:val="007242C5"/>
    <w:rsid w:val="00732BF8"/>
    <w:rsid w:val="007553B1"/>
    <w:rsid w:val="0078329E"/>
    <w:rsid w:val="007A5515"/>
    <w:rsid w:val="007B63F8"/>
    <w:rsid w:val="007B66A8"/>
    <w:rsid w:val="007C6F3F"/>
    <w:rsid w:val="007C7A25"/>
    <w:rsid w:val="007C7F99"/>
    <w:rsid w:val="007E30D0"/>
    <w:rsid w:val="007F2388"/>
    <w:rsid w:val="007F6120"/>
    <w:rsid w:val="008165E3"/>
    <w:rsid w:val="00836FAA"/>
    <w:rsid w:val="00843BF0"/>
    <w:rsid w:val="008645B7"/>
    <w:rsid w:val="008A0330"/>
    <w:rsid w:val="008E59FE"/>
    <w:rsid w:val="008F259F"/>
    <w:rsid w:val="0090030B"/>
    <w:rsid w:val="00930BD8"/>
    <w:rsid w:val="00942230"/>
    <w:rsid w:val="00945FB3"/>
    <w:rsid w:val="009C3482"/>
    <w:rsid w:val="009E0BBD"/>
    <w:rsid w:val="009E719E"/>
    <w:rsid w:val="00A40A6F"/>
    <w:rsid w:val="00A627C6"/>
    <w:rsid w:val="00A63A3F"/>
    <w:rsid w:val="00A84AFA"/>
    <w:rsid w:val="00AA2169"/>
    <w:rsid w:val="00AD291B"/>
    <w:rsid w:val="00B04DD5"/>
    <w:rsid w:val="00B10827"/>
    <w:rsid w:val="00B54AEF"/>
    <w:rsid w:val="00B7193D"/>
    <w:rsid w:val="00B90388"/>
    <w:rsid w:val="00B95491"/>
    <w:rsid w:val="00BC41B7"/>
    <w:rsid w:val="00BD2A9B"/>
    <w:rsid w:val="00BE3C42"/>
    <w:rsid w:val="00BE64AD"/>
    <w:rsid w:val="00BF1B0C"/>
    <w:rsid w:val="00C02EE1"/>
    <w:rsid w:val="00C3673D"/>
    <w:rsid w:val="00C5544C"/>
    <w:rsid w:val="00C75E34"/>
    <w:rsid w:val="00C828C2"/>
    <w:rsid w:val="00CB5415"/>
    <w:rsid w:val="00CD0CB3"/>
    <w:rsid w:val="00CD5F9D"/>
    <w:rsid w:val="00D02520"/>
    <w:rsid w:val="00D03D20"/>
    <w:rsid w:val="00D11F9F"/>
    <w:rsid w:val="00D16850"/>
    <w:rsid w:val="00D17814"/>
    <w:rsid w:val="00D36839"/>
    <w:rsid w:val="00D742FF"/>
    <w:rsid w:val="00D74354"/>
    <w:rsid w:val="00DA335E"/>
    <w:rsid w:val="00DC5242"/>
    <w:rsid w:val="00DC5D24"/>
    <w:rsid w:val="00DD4147"/>
    <w:rsid w:val="00DF6269"/>
    <w:rsid w:val="00E2218C"/>
    <w:rsid w:val="00E53F9E"/>
    <w:rsid w:val="00E769CE"/>
    <w:rsid w:val="00E874BD"/>
    <w:rsid w:val="00EA2C03"/>
    <w:rsid w:val="00EC7C2B"/>
    <w:rsid w:val="00EE55E9"/>
    <w:rsid w:val="00F22F93"/>
    <w:rsid w:val="00FB079D"/>
    <w:rsid w:val="00FC172A"/>
    <w:rsid w:val="00FD0DB1"/>
    <w:rsid w:val="00FD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BA0DE"/>
  <w15:docId w15:val="{0C01BE9A-91B8-442B-B311-C3B6BB34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85"/>
  </w:style>
  <w:style w:type="paragraph" w:styleId="1">
    <w:name w:val="heading 1"/>
    <w:basedOn w:val="a"/>
    <w:link w:val="10"/>
    <w:uiPriority w:val="9"/>
    <w:qFormat/>
    <w:rsid w:val="00D74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C03"/>
    <w:pPr>
      <w:ind w:left="720"/>
      <w:contextualSpacing/>
    </w:pPr>
  </w:style>
  <w:style w:type="table" w:styleId="a4">
    <w:name w:val="Table Grid"/>
    <w:basedOn w:val="a1"/>
    <w:uiPriority w:val="59"/>
    <w:rsid w:val="00DA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D44C4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5B60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B6071"/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E769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492AF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C828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186FC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86FC4"/>
  </w:style>
  <w:style w:type="paragraph" w:styleId="a9">
    <w:name w:val="Balloon Text"/>
    <w:basedOn w:val="a"/>
    <w:link w:val="aa"/>
    <w:uiPriority w:val="99"/>
    <w:semiHidden/>
    <w:unhideWhenUsed/>
    <w:rsid w:val="0041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B8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544C"/>
  </w:style>
  <w:style w:type="paragraph" w:styleId="ad">
    <w:name w:val="footer"/>
    <w:basedOn w:val="a"/>
    <w:link w:val="ae"/>
    <w:uiPriority w:val="99"/>
    <w:unhideWhenUsed/>
    <w:rsid w:val="00C5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544C"/>
  </w:style>
  <w:style w:type="table" w:customStyle="1" w:styleId="31">
    <w:name w:val="Сетка таблицы3"/>
    <w:basedOn w:val="a1"/>
    <w:next w:val="a4"/>
    <w:uiPriority w:val="59"/>
    <w:rsid w:val="00F2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85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85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85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85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850"/>
    <w:rPr>
      <w:b/>
      <w:bCs/>
      <w:sz w:val="20"/>
      <w:szCs w:val="20"/>
    </w:rPr>
  </w:style>
  <w:style w:type="paragraph" w:customStyle="1" w:styleId="ConsPlusNonformat">
    <w:name w:val="ConsPlusNonformat"/>
    <w:rsid w:val="00DD41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7C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7E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A6E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4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6F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1AD9"/>
  </w:style>
  <w:style w:type="paragraph" w:customStyle="1" w:styleId="c2">
    <w:name w:val="c2"/>
    <w:basedOn w:val="a"/>
    <w:rsid w:val="006F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1AD9"/>
  </w:style>
  <w:style w:type="character" w:customStyle="1" w:styleId="c7">
    <w:name w:val="c7"/>
    <w:basedOn w:val="a0"/>
    <w:rsid w:val="006F1AD9"/>
  </w:style>
  <w:style w:type="character" w:customStyle="1" w:styleId="c22">
    <w:name w:val="c22"/>
    <w:basedOn w:val="a0"/>
    <w:rsid w:val="006F1AD9"/>
  </w:style>
  <w:style w:type="character" w:customStyle="1" w:styleId="c30">
    <w:name w:val="c30"/>
    <w:basedOn w:val="a0"/>
    <w:rsid w:val="006F1AD9"/>
  </w:style>
  <w:style w:type="paragraph" w:customStyle="1" w:styleId="ConsNonformat">
    <w:name w:val="ConsNonformat"/>
    <w:rsid w:val="00632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vystuplenie-art-terapiya-v-korrekcii-povedeniya-posle-psihologicheskoj-travmy-u-detej-6565046.html" TargetMode="External"/><Relationship Id="rId18" Type="http://schemas.openxmlformats.org/officeDocument/2006/relationships/hyperlink" Target="https://infourok.ru/backOffice/publications" TargetMode="External"/><Relationship Id="rId26" Type="http://schemas.openxmlformats.org/officeDocument/2006/relationships/hyperlink" Target="https://infourok.ru/backOffice/public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tekst-vystupleniya-k-prezentacii-proforientacionnaya-rabota-v-shkole-6565717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backOffice/publications" TargetMode="External"/><Relationship Id="rId17" Type="http://schemas.openxmlformats.org/officeDocument/2006/relationships/hyperlink" Target="https://infourok.ru/otchet-o-provedenii-meropriyatij-po-profilaktike-agressii-v-shkole-6565704.html" TargetMode="External"/><Relationship Id="rId25" Type="http://schemas.openxmlformats.org/officeDocument/2006/relationships/hyperlink" Target="https://infourok.ru/tekst-vystupleniya-k-prezentacii-nejropsihologicheskie-igry-i-uprazhneniya-v-korrekcionnoj-rabote-s-detmi-ovz-6568504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urok.ru/backOffice/publications" TargetMode="External"/><Relationship Id="rId20" Type="http://schemas.openxmlformats.org/officeDocument/2006/relationships/hyperlink" Target="https://infourok.ru/backOffice/publications" TargetMode="External"/><Relationship Id="rId29" Type="http://schemas.openxmlformats.org/officeDocument/2006/relationships/hyperlink" Target="https://infourok.ru/analiticheskaya-spravka-itogi-profilakticheskoj-raboty-700153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otchet-profilaktika-shkolnoj-agressii-6419710.html" TargetMode="External"/><Relationship Id="rId24" Type="http://schemas.openxmlformats.org/officeDocument/2006/relationships/hyperlink" Target="https://infourok.ru/backOffice/publications" TargetMode="External"/><Relationship Id="rId32" Type="http://schemas.openxmlformats.org/officeDocument/2006/relationships/hyperlink" Target="https://infourok.ru/backOffice/public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art-terapiya-v-korrekcii-povedeniya-detej-posle-psihologicheskoj-travmy-6565050.html" TargetMode="External"/><Relationship Id="rId23" Type="http://schemas.openxmlformats.org/officeDocument/2006/relationships/hyperlink" Target="https://infourok.ru/prezentaciya-nejropsihologicheskie-igry-i-uprazhneniya-v-korrekcionnoj-rabote-s-detmi-ovz-6568486.html" TargetMode="External"/><Relationship Id="rId28" Type="http://schemas.openxmlformats.org/officeDocument/2006/relationships/hyperlink" Target="https://infourok.ru/backOffice/publications" TargetMode="External"/><Relationship Id="rId10" Type="http://schemas.openxmlformats.org/officeDocument/2006/relationships/hyperlink" Target="https://infourok.ru/backOffice/publications" TargetMode="External"/><Relationship Id="rId19" Type="http://schemas.openxmlformats.org/officeDocument/2006/relationships/hyperlink" Target="https://infourok.ru/prezentaciya-proforientacionnaya-rabota-v-shkole-6565716.html" TargetMode="External"/><Relationship Id="rId31" Type="http://schemas.openxmlformats.org/officeDocument/2006/relationships/hyperlink" Target="https://infourok.ru/individualnoe-zanyatie-s-podrostkom-gruppy-riska-74972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.11klasov.ru/xfsearch/pisat/%D0%9C%D0%B8%D1%89%D0%B5%D0%BD%D0%BA%D0%BE%D0%B2%D0%B0+%D0%9B.%D0%92./" TargetMode="External"/><Relationship Id="rId14" Type="http://schemas.openxmlformats.org/officeDocument/2006/relationships/hyperlink" Target="https://infourok.ru/backOffice/publications" TargetMode="External"/><Relationship Id="rId22" Type="http://schemas.openxmlformats.org/officeDocument/2006/relationships/hyperlink" Target="https://infourok.ru/backOffice/publications" TargetMode="External"/><Relationship Id="rId27" Type="http://schemas.openxmlformats.org/officeDocument/2006/relationships/hyperlink" Target="https://infourok.ru/prezentaciya-vyyavlenie-uchashihsya-gruppy-suicidalnogo-riska-6855665.html" TargetMode="External"/><Relationship Id="rId30" Type="http://schemas.openxmlformats.org/officeDocument/2006/relationships/hyperlink" Target="https://infourok.ru/backOffice/publication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u.wikipedia.org/wiki/%D0%9C%D0%B5%D1%82%D0%BE%D0%B4%D0%B8%D0%BA%D0%B0_%D0%94%D0%B5%D0%BC%D0%B1%D0%BE-%D0%A0%D1%83%D0%B1%D0%B8%D0%BD%D1%88%D1%82%D0%B5%D0%B9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E9E-3A0F-4A42-B504-A5AD86D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pc</cp:lastModifiedBy>
  <cp:revision>9</cp:revision>
  <cp:lastPrinted>2019-11-24T15:12:00Z</cp:lastPrinted>
  <dcterms:created xsi:type="dcterms:W3CDTF">2019-11-21T06:22:00Z</dcterms:created>
  <dcterms:modified xsi:type="dcterms:W3CDTF">2025-03-12T02:15:00Z</dcterms:modified>
</cp:coreProperties>
</file>