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B" w:rsidRDefault="00F175C8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pt;margin-top:-6.25pt;width:250.5pt;height:556.8pt;z-index:251658240;mso-wrap-distance-left:2.88pt;mso-wrap-distance-top:2.88pt;mso-wrap-distance-right:2.88pt;mso-wrap-distance-bottom:2.88pt" filled="f" stroked="f" strokecolor="black [0]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Pr="00F175C8" w:rsidRDefault="00EF423B" w:rsidP="00EF423B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75C8">
                    <w:rPr>
                      <w:b/>
                      <w:sz w:val="24"/>
                      <w:szCs w:val="24"/>
                    </w:rPr>
                    <w:t>Мы, обращаемся к вам,                         уважаемые родители!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Каждый ребёнок с первых дней жизни                проходит свою первую, а поэтому самую  главную школу: школу семьи. И вы первые, самые важные и судьбоносные учителя. Не упускайте время, когда ваши дети верят, что родители знают и могут всё. Не обманывайте их доверия!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Помогите ребёнку, кто он, чей он,           откуда, каким родился, каким должен быть как существо разумное.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Внушайте своему ребёнку словом,             покажите своим примером: не сотворить зло, не совершить дурной поступок                                довольно просто, если жить по принципу:              поступай с другими так, как хотел бы, чтобы поступали с тобой.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Словом и примером помогите                  убедиться: каждый в состоянии совершить             чудо—сделать жизнь кому </w:t>
                  </w:r>
                  <w:proofErr w:type="gramStart"/>
                  <w:r>
                    <w:rPr>
                      <w:sz w:val="20"/>
                      <w:szCs w:val="20"/>
                    </w:rPr>
                    <w:t>–т</w:t>
                  </w:r>
                  <w:proofErr w:type="gramEnd"/>
                  <w:r>
                    <w:rPr>
                      <w:sz w:val="20"/>
                      <w:szCs w:val="20"/>
                    </w:rPr>
                    <w:t>о в своём                        окружении чуть— чуть светлее, теплее,                       комфортнее.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Упражняйте своего ребёнка в                               сочувствии, в соучастии, побуждайте            своим примером к добрым делам.                Помогите понять и полюбить свой дом, уклад его жизни, его порядки и традиции.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Помогите своему ребёнку полюбить                землю, на которой стоит его дом, по              которой ходили его предки и оставили её нам в наследство.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Уважаемые родители! Трудно                  переоценить роль семейной и особенно                      материнской школы в воспитании                   человека. Помните: кто слеп дома, тот и за  его стенами ничего не увидит.</w:t>
                  </w:r>
                </w:p>
                <w:p w:rsidR="00EF423B" w:rsidRDefault="00EF423B" w:rsidP="00EF423B">
                  <w:pPr>
                    <w:widowControl w:val="0"/>
                    <w:ind w:firstLine="33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F175C8" w:rsidRDefault="00F175C8" w:rsidP="00EF423B">
                  <w:pPr>
                    <w:widowControl w:val="0"/>
                    <w:ind w:firstLine="330"/>
                    <w:rPr>
                      <w:sz w:val="20"/>
                      <w:szCs w:val="20"/>
                    </w:rPr>
                  </w:pPr>
                </w:p>
                <w:p w:rsidR="00EF423B" w:rsidRDefault="00EF423B" w:rsidP="00EF423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EF423B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1925955</wp:posOffset>
            </wp:positionV>
            <wp:extent cx="3102610" cy="2619375"/>
            <wp:effectExtent l="19050" t="0" r="2540" b="0"/>
            <wp:wrapNone/>
            <wp:docPr id="8" name="Рисунок 8" descr="http://im6-tub-ru.yandex.net/i?id=275085425-5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275085425-50-7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48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423B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style="position:absolute;margin-left:285pt;margin-top:14.15pt;width:243.8pt;height:141.75pt;z-index:251658240;mso-wrap-distance-left:2.88pt;mso-wrap-distance-top:2.88pt;mso-wrap-distance-right:2.88pt;mso-wrap-distance-bottom:2.88pt;mso-position-horizontal-relative:text;mso-position-vertical-relative:text" filled="f" stroked="f" strokecolor="black [0]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both"/>
                  </w:pPr>
                  <w:r>
                    <w:t xml:space="preserve">Для </w:t>
                  </w:r>
                  <w:hyperlink r:id="rId6" w:history="1">
                    <w:r>
                      <w:rPr>
                        <w:rStyle w:val="a3"/>
                      </w:rPr>
                      <w:t>ребёнка</w:t>
                    </w:r>
                  </w:hyperlink>
                  <w:r>
                    <w:t xml:space="preserve"> семья — это среда, в которой                      складываются условия его физического,                           психического,  эмоционального и интеллектуального развития.</w:t>
                  </w:r>
                </w:p>
                <w:p w:rsidR="00EF423B" w:rsidRDefault="00EF423B" w:rsidP="00EF423B">
                  <w:pPr>
                    <w:jc w:val="both"/>
                  </w:pPr>
                  <w:r>
                    <w:t xml:space="preserve">Для </w:t>
                  </w:r>
                  <w:hyperlink r:id="rId7" w:history="1">
                    <w:r>
                      <w:rPr>
                        <w:rStyle w:val="a3"/>
                      </w:rPr>
                      <w:t>взрослого</w:t>
                    </w:r>
                  </w:hyperlink>
                  <w:r>
                    <w:t xml:space="preserve"> </w:t>
                  </w:r>
                  <w:hyperlink r:id="rId8" w:history="1">
                    <w:r>
                      <w:rPr>
                        <w:rStyle w:val="a3"/>
                      </w:rPr>
                      <w:t>человека</w:t>
                    </w:r>
                  </w:hyperlink>
                  <w:r>
                    <w:t xml:space="preserve"> семья является источником удовлетворения ряда его потребностей и малым               </w:t>
                  </w:r>
                  <w:hyperlink r:id="rId9" w:history="1">
                    <w:r>
                      <w:rPr>
                        <w:rStyle w:val="a3"/>
                      </w:rPr>
                      <w:t>коллективом</w:t>
                    </w:r>
                  </w:hyperlink>
                  <w:r>
                    <w:t xml:space="preserve">, предъявляющим к нему разнообразные и достаточно сложные требования. На стадиях                  </w:t>
                  </w:r>
                  <w:hyperlink r:id="rId10" w:history="1">
                    <w:r>
                      <w:rPr>
                        <w:rStyle w:val="a3"/>
                      </w:rPr>
                      <w:t>жизненного цикла</w:t>
                    </w:r>
                  </w:hyperlink>
                  <w:r>
                    <w:t xml:space="preserve"> человека последовательно меняются его функции и </w:t>
                  </w:r>
                  <w:hyperlink r:id="rId11" w:history="1">
                    <w:r>
                      <w:rPr>
                        <w:rStyle w:val="a3"/>
                      </w:rPr>
                      <w:t>статус</w:t>
                    </w:r>
                  </w:hyperlink>
                  <w:r>
                    <w:t xml:space="preserve"> в семье.</w:t>
                  </w:r>
                </w:p>
              </w:txbxContent>
            </v:textbox>
          </v:shape>
        </w:pict>
      </w:r>
      <w:r w:rsidR="00EF423B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2" style="position:absolute;margin-left:560.7pt;margin-top:125.4pt;width:252.3pt;height:36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pStyle w:val="1"/>
                    <w:widowControl w:val="0"/>
                    <w:jc w:val="center"/>
                    <w:rPr>
                      <w:rFonts w:ascii="Comic Sans MS" w:hAnsi="Comic Sans MS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color w:val="000000"/>
                      <w:sz w:val="40"/>
                      <w:szCs w:val="40"/>
                    </w:rPr>
                    <w:t xml:space="preserve">"Родителям на заметку" </w:t>
                  </w:r>
                </w:p>
              </w:txbxContent>
            </v:textbox>
          </v:shape>
        </w:pict>
      </w:r>
      <w:r w:rsidR="00EF423B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0" type="#_x0000_t202" style="position:absolute;margin-left:560.7pt;margin-top:170.05pt;width:249.45pt;height:204.1pt;z-index:251658240;mso-wrap-distance-left:2.88pt;mso-wrap-distance-top:2.88pt;mso-wrap-distance-right:2.88pt;mso-wrap-distance-bottom:2.88pt;mso-position-horizontal-relative:text;mso-position-vertical-relative:text" filled="f" stroked="f" strokecolor="black [0]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Дети – это чудо света, я увидел это сам.</w:t>
                  </w:r>
                  <w:r>
                    <w:rPr>
                      <w:sz w:val="24"/>
                      <w:szCs w:val="24"/>
                    </w:rPr>
                    <w:br/>
                    <w:t xml:space="preserve">        И причислил чудо это                               к самым чудным чудесам.</w:t>
                  </w:r>
                  <w:r>
                    <w:rPr>
                      <w:sz w:val="24"/>
                      <w:szCs w:val="24"/>
                    </w:rPr>
                    <w:br/>
                    <w:t xml:space="preserve"> Мы пред будущим в ответе:</w:t>
                  </w:r>
                  <w:r>
                    <w:rPr>
                      <w:sz w:val="24"/>
                      <w:szCs w:val="24"/>
                    </w:rPr>
                    <w:br/>
                    <w:t xml:space="preserve">  Наша радость, боль и грусть,</w:t>
                  </w:r>
                  <w:r>
                    <w:rPr>
                      <w:sz w:val="24"/>
                      <w:szCs w:val="24"/>
                    </w:rPr>
                    <w:br/>
                    <w:t xml:space="preserve">   Наше будущее – дети… </w:t>
                  </w:r>
                  <w:r>
                    <w:rPr>
                      <w:sz w:val="24"/>
                      <w:szCs w:val="24"/>
                    </w:rPr>
                    <w:br/>
                    <w:t>Трудно с ними, ну и пусть.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наших детях наша сила,                           внеземных миров огни,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Лишь бы будущее было                     столь же светлым, как  они.</w:t>
                  </w:r>
                </w:p>
              </w:txbxContent>
            </v:textbox>
          </v:shape>
        </w:pict>
      </w:r>
      <w:r w:rsidR="00EF423B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1" type="#_x0000_t202" style="position:absolute;margin-left:643.45pt;margin-top:14.15pt;width:153.05pt;height:59.5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both"/>
                  </w:pPr>
                  <w:r w:rsidRPr="00EF423B">
                    <w:t>«</w:t>
                  </w:r>
                  <w:r>
                    <w:t>Дети должны жить в мире            красоты, игры, сказки, музыки, рисунка, фантазии, творчества</w:t>
                  </w:r>
                  <w:r w:rsidRPr="00EF423B">
                    <w:t>»</w:t>
                  </w:r>
                  <w:r>
                    <w:t xml:space="preserve">                                        </w:t>
                  </w:r>
                </w:p>
                <w:p w:rsidR="00EF423B" w:rsidRDefault="00EF423B" w:rsidP="00EF423B">
                  <w:pPr>
                    <w:widowControl w:val="0"/>
                    <w:ind w:left="-851" w:right="831"/>
                  </w:pPr>
                  <w:r>
                    <w:t xml:space="preserve">                   (В.А.Сухомлинский)</w:t>
                  </w:r>
                </w:p>
              </w:txbxContent>
            </v:textbox>
          </v:shape>
        </w:pict>
      </w:r>
      <w:r w:rsidR="00EF423B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6908800</wp:posOffset>
            </wp:positionH>
            <wp:positionV relativeFrom="paragraph">
              <wp:posOffset>220345</wp:posOffset>
            </wp:positionV>
            <wp:extent cx="1186180" cy="1186180"/>
            <wp:effectExtent l="0" t="0" r="0" b="0"/>
            <wp:wrapNone/>
            <wp:docPr id="6" name="Рисунок 6" descr="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лныш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423B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style="position:absolute;margin-left:314.65pt;margin-top:252.3pt;width:221.1pt;height:82.2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Родительская власть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сочетании с любовью задаёт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Определённые границы, которые помогают ребёнку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принимать правильное решение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делать самостоятельный выбор</w:t>
                  </w:r>
                </w:p>
              </w:txbxContent>
            </v:textbox>
          </v:shape>
        </w:pict>
      </w:r>
    </w:p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Pr="00EF423B" w:rsidRDefault="00EF423B" w:rsidP="00EF423B"/>
    <w:p w:rsidR="00EF423B" w:rsidRDefault="00F175C8" w:rsidP="00EF423B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43" type="#_x0000_t202" style="position:absolute;margin-left:291.15pt;margin-top:3.95pt;width:51.05pt;height:76.55pt;z-index:251661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Любовь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Нежность и ласки дают детям уверенность в том, что их любят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41" type="#_x0000_t202" style="position:absolute;margin-left:456.2pt;margin-top:9.6pt;width:73.7pt;height:65.2pt;z-index:25165926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Внимание </w:t>
                  </w:r>
                </w:p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Уделяя детям время, вы показываете им, что они нужны вам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42" type="#_x0000_t202" style="position:absolute;margin-left:357pt;margin-top:3.95pt;width:99.2pt;height:76.55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Ответственность</w:t>
                  </w:r>
                  <w:r>
                    <w:rPr>
                      <w:sz w:val="12"/>
                      <w:szCs w:val="12"/>
                    </w:rPr>
                    <w:t xml:space="preserve">                 </w:t>
                  </w:r>
                  <w:r>
                    <w:rPr>
                      <w:sz w:val="16"/>
                      <w:szCs w:val="16"/>
                    </w:rPr>
                    <w:t>Своим примером вы учите детей быть ответственными, дисциплинированными, держать себя в руках</w:t>
                  </w:r>
                </w:p>
              </w:txbxContent>
            </v:textbox>
          </v:shape>
        </w:pict>
      </w:r>
    </w:p>
    <w:p w:rsidR="00A916DF" w:rsidRDefault="00EF423B" w:rsidP="00EF423B">
      <w:pPr>
        <w:tabs>
          <w:tab w:val="left" w:pos="10936"/>
        </w:tabs>
      </w:pPr>
      <w:r>
        <w:tab/>
      </w: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EF423B" w:rsidRDefault="00F175C8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9" style="position:absolute;margin-left:613.05pt;margin-top:10.45pt;width:144.55pt;height:107.15pt;rotation:-318031fd;z-index:251658240" o:preferrelative="t" filled="f" stroked="f" insetpen="t" o:cliptowrap="t">
            <v:imagedata r:id="rId13" o:title=""/>
            <v:path o:extrusionok="f"/>
            <o:lock v:ext="edit" aspectratio="t"/>
          </v:rect>
          <o:OLEObject Type="Embed" ProgID="PowerPoint.Slide.8" ShapeID="_x0000_s1039" DrawAspect="Content" ObjectID="_1417786282" r:id="rId14"/>
        </w:pict>
      </w:r>
    </w:p>
    <w:p w:rsidR="00EF423B" w:rsidRDefault="00EF423B" w:rsidP="00EF423B">
      <w:pPr>
        <w:tabs>
          <w:tab w:val="left" w:pos="10936"/>
        </w:tabs>
      </w:pPr>
    </w:p>
    <w:p w:rsidR="00EF423B" w:rsidRDefault="00F175C8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7" type="#_x0000_t202" style="position:absolute;margin-left:300.45pt;margin-top:8.05pt;width:223.95pt;height:28.3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Восхищение  девочками и гордость за мальчиков                           развивают чувство собственной значимости</w:t>
                  </w:r>
                </w:p>
              </w:txbxContent>
            </v:textbox>
          </v:shape>
        </w:pict>
      </w: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EF423B" w:rsidRDefault="00F175C8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8" type="#_x0000_t202" style="position:absolute;margin-left:286.1pt;margin-top:1.6pt;width:243.8pt;height:28.3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F423B" w:rsidRDefault="00EF423B" w:rsidP="00EF423B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Безусловная любовь развивает уверенность в себе                              и даёт чувство безопасности</w:t>
                  </w:r>
                </w:p>
              </w:txbxContent>
            </v:textbox>
          </v:shape>
        </w:pict>
      </w:r>
    </w:p>
    <w:p w:rsidR="00EF423B" w:rsidRDefault="00EF423B" w:rsidP="00EF423B">
      <w:pPr>
        <w:tabs>
          <w:tab w:val="left" w:pos="10936"/>
        </w:tabs>
      </w:pPr>
    </w:p>
    <w:p w:rsidR="00EF423B" w:rsidRDefault="00F175C8" w:rsidP="00EF423B">
      <w:pPr>
        <w:tabs>
          <w:tab w:val="left" w:pos="109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4391991</wp:posOffset>
            </wp:positionH>
            <wp:positionV relativeFrom="paragraph">
              <wp:posOffset>94204</wp:posOffset>
            </wp:positionV>
            <wp:extent cx="1661643" cy="1236371"/>
            <wp:effectExtent l="19050" t="0" r="0" b="0"/>
            <wp:wrapNone/>
            <wp:docPr id="5" name="Рисунок 5" descr="http://im6-tub-ru.yandex.net/i?id=75816693-3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75816693-35-72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43" cy="1236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EF423B" w:rsidRDefault="00EF423B" w:rsidP="00EF423B">
      <w:pPr>
        <w:tabs>
          <w:tab w:val="left" w:pos="10936"/>
        </w:tabs>
      </w:pPr>
    </w:p>
    <w:p w:rsidR="00F175C8" w:rsidRDefault="003B44A4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69" type="#_x0000_t202" style="position:absolute;margin-left:316.35pt;margin-top:-13.75pt;width:165.7pt;height:39.9pt;z-index:251679744;mso-wrap-distance-left:2.88pt;mso-wrap-distance-top:2.88pt;mso-wrap-distance-right:2.88pt;mso-wrap-distance-bottom:2.88pt" strokecolor="black [0]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75C8" w:rsidRPr="00F175C8" w:rsidRDefault="00F175C8" w:rsidP="00F175C8">
                  <w:pPr>
                    <w:pStyle w:val="2"/>
                    <w:widowControl w:val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F175C8">
                    <w:rPr>
                      <w:rFonts w:ascii="Monotype Corsiva" w:hAnsi="Monotype Corsiva"/>
                      <w:bCs w:val="0"/>
                      <w:color w:val="auto"/>
                      <w:sz w:val="32"/>
                      <w:szCs w:val="32"/>
                    </w:rPr>
                    <w:t>Р</w:t>
                  </w:r>
                  <w:r w:rsidRPr="00F175C8">
                    <w:rPr>
                      <w:bCs w:val="0"/>
                      <w:color w:val="auto"/>
                      <w:sz w:val="24"/>
                      <w:szCs w:val="24"/>
                    </w:rPr>
                    <w:t>одителям о наказаниях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1" type="#_x0000_t202" style="position:absolute;margin-left:18.4pt;margin-top:.5pt;width:201.25pt;height:39.2pt;z-index:251681792;mso-wrap-distance-left:2.88pt;mso-wrap-distance-top:2.88pt;mso-wrap-distance-right:2.88pt;mso-wrap-distance-bottom:2.88pt" strokecolor="black [0]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75C8" w:rsidRDefault="00F175C8" w:rsidP="00F175C8">
                  <w:pPr>
                    <w:widowControl w:val="0"/>
                    <w:jc w:val="center"/>
                  </w:pPr>
                  <w:r>
                    <w:rPr>
                      <w:b/>
                      <w:bCs/>
                    </w:rPr>
                    <w:t>Памятка родителям                                  о воспитании детей.</w:t>
                  </w:r>
                </w:p>
              </w:txbxContent>
            </v:textbox>
          </v:shape>
        </w:pict>
      </w:r>
      <w:r w:rsidR="00F175C8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6" type="#_x0000_t202" style="position:absolute;margin-left:550.2pt;margin-top:-5.7pt;width:252.35pt;height:566.95pt;z-index:25167667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175C8" w:rsidRDefault="00F175C8" w:rsidP="00F175C8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Памятка для родителей 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rPr>
                      <w:b/>
                      <w:bCs/>
                    </w:rPr>
                    <w:t>по воспитанию культуры поведения у детей.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▪Не демонстрируйте своему ребенку показную вежливость и чуткость. Очень скоро он начнет вам подражать и поступать так, в первую очередь, по отношению к вам самим.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▪Не грубите и не сквернословьте сами. Ваша привычка станет привычкой вашего ребенка.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▪ Не говорите о чужих людях плохо и неуважительно. Если вы покажете в этом пример своему ребенку, ждите, что очень скоро он скажет то же самое о вас.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▪ Будьте тактичны по отношению к другим людям. Это урок вашему ребенку добра и                            человечности.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▪ Не бойтесь извиниться перед кем-то в присутствии своего ребенка. В этот момент вы ничего не теряете, лишь приобретаете уважение своего ребенка.</w:t>
                  </w:r>
                </w:p>
                <w:p w:rsidR="00F175C8" w:rsidRDefault="00F175C8" w:rsidP="00F175C8">
                  <w:r>
                    <w:t>▪ Помните, что поведение — это зеркало, в котором отражается истинный облик каждого!</w:t>
                  </w:r>
                </w:p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/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>Если ребенка часто критикуют - он учится осуждать,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 xml:space="preserve">Если ребенку часто демонстрируют враждебность - он учится    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драться.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>Если ребенка часто высмеивают - он учится быть робким.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 xml:space="preserve">Если ребенка часто позорят - он учится чувствовать себя         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виноватым.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 xml:space="preserve">Если к ребенку часто </w:t>
                  </w:r>
                  <w:proofErr w:type="gramStart"/>
                  <w:r>
                    <w:rPr>
                      <w:sz w:val="14"/>
                      <w:szCs w:val="14"/>
                    </w:rPr>
                    <w:t>бывают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снисходительны - он учится быть 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терпеливым.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 xml:space="preserve">Если ребенка часто подбадривают - он учится быть уверенным 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в себе.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>Если ребенка часто хвалят - он учится оценивать.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>Если с ребенком обычно честны - он учится справедливости.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>Если ребенок живет с чувством безопасност</w:t>
                  </w:r>
                  <w:proofErr w:type="gramStart"/>
                  <w:r>
                    <w:rPr>
                      <w:sz w:val="14"/>
                      <w:szCs w:val="14"/>
                    </w:rPr>
                    <w:t>и-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он учится            </w:t>
                  </w:r>
                </w:p>
                <w:p w:rsidR="00F175C8" w:rsidRDefault="00F175C8" w:rsidP="00F175C8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верить.</w:t>
                  </w:r>
                </w:p>
                <w:p w:rsidR="00F175C8" w:rsidRDefault="00F175C8" w:rsidP="00F175C8">
                  <w:pPr>
                    <w:widowControl w:val="0"/>
                    <w:ind w:left="45" w:firstLine="15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14"/>
                      <w:szCs w:val="14"/>
                    </w:rPr>
                    <w:t xml:space="preserve">Если ребенок живет в атмосфере дружбы и чувствует себя    </w:t>
                  </w:r>
                </w:p>
                <w:p w:rsidR="00F175C8" w:rsidRDefault="00F175C8" w:rsidP="00F175C8">
                  <w:pPr>
                    <w:widowControl w:val="0"/>
                    <w:ind w:left="6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нужным - он  учится  находить в этом мире любовь.</w:t>
                  </w:r>
                </w:p>
                <w:p w:rsidR="00F175C8" w:rsidRDefault="00F175C8" w:rsidP="00F175C8">
                  <w:pPr>
                    <w:widowControl w:val="0"/>
                    <w:ind w:left="732" w:hanging="567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 </w:t>
                  </w:r>
                </w:p>
                <w:p w:rsidR="00F175C8" w:rsidRDefault="00F175C8" w:rsidP="00F175C8"/>
              </w:txbxContent>
            </v:textbox>
          </v:shape>
        </w:pict>
      </w:r>
    </w:p>
    <w:p w:rsidR="00EF423B" w:rsidRDefault="00F175C8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5" type="#_x0000_t202" style="position:absolute;margin-left:269.3pt;margin-top:1.9pt;width:272.75pt;height:527.25pt;z-index:25167564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 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Шлепая ребенка, вы учите его бояться вас.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Проявляя при детях худшие черты своего                      характера, вы показываете им плохой пример.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Телесные наказания требуют от родителей меньше всего ума и способностей, чем любые другие воспитательные меры.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Шлепки могут только утвердить, но не                              изменить поведение ребенка.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 xml:space="preserve">Если вы шлепаете ребенка </w:t>
                  </w:r>
                  <w:r w:rsidRPr="00F175C8">
                    <w:t>«</w:t>
                  </w:r>
                  <w:r>
                    <w:t>под горячую руку</w:t>
                  </w:r>
                  <w:r w:rsidRPr="00F175C8">
                    <w:t xml:space="preserve">», </w:t>
                  </w:r>
                  <w:r>
                    <w:t>это означает, что вы хуже владеете собой, нежели требуете того от ребенка.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Задача дисциплинарной техники - изме</w:t>
                  </w:r>
                  <w:r>
                    <w:softHyphen/>
                    <w:t>нить желания ребенка, а не только его по</w:t>
                  </w:r>
                  <w:r>
                    <w:softHyphen/>
                    <w:t>ведение.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Очень часто наказание не исправляет по</w:t>
                  </w:r>
                  <w:r>
                    <w:softHyphen/>
                    <w:t>ведение, а лишь преображает его.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Наказания вынуждают ребенка опасаться потерять родительскую любовь. Он чув</w:t>
                  </w:r>
                  <w:r>
                    <w:softHyphen/>
                    <w:t>ствует себя отверженным и начинает рев</w:t>
                  </w:r>
                  <w:r>
                    <w:softHyphen/>
                    <w:t>новать к брату или сестре, а порой и к ро</w:t>
                  </w:r>
                  <w:r>
                    <w:softHyphen/>
                    <w:t>дителям.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Частые наказания побуждают ребенка ос</w:t>
                  </w:r>
                  <w:r>
                    <w:softHyphen/>
                    <w:t>таваться инфантильным.</w:t>
                  </w:r>
                </w:p>
                <w:p w:rsidR="00F175C8" w:rsidRDefault="00F175C8" w:rsidP="00F175C8">
                  <w:pPr>
                    <w:widowControl w:val="0"/>
                    <w:ind w:left="105"/>
                  </w:pPr>
                  <w:r>
                    <w:t>Наказание может заставить ребенка при</w:t>
                  </w:r>
                  <w:r>
                    <w:softHyphen/>
                    <w:t>влекать внимание родителей любыми средствами.</w:t>
                  </w:r>
                </w:p>
                <w:p w:rsidR="00F175C8" w:rsidRDefault="00F175C8" w:rsidP="00F175C8">
                  <w:pPr>
                    <w:ind w:left="105"/>
                    <w:rPr>
                      <w:u w:val="single"/>
                    </w:rPr>
                  </w:pPr>
                  <w:r>
                    <w:t xml:space="preserve">Нельзя наказывать ребенка до </w:t>
                  </w:r>
                  <w:r w:rsidRPr="00F175C8">
                    <w:t xml:space="preserve">2,5-3 </w:t>
                  </w:r>
                  <w:r>
                    <w:t xml:space="preserve">лет. </w:t>
                  </w:r>
                </w:p>
                <w:p w:rsidR="00F175C8" w:rsidRPr="00F175C8" w:rsidRDefault="00F175C8" w:rsidP="00F175C8">
                  <w:pPr>
                    <w:pStyle w:val="2"/>
                    <w:widowControl w:val="0"/>
                    <w:jc w:val="center"/>
                    <w:rPr>
                      <w:color w:val="auto"/>
                      <w:sz w:val="24"/>
                      <w:szCs w:val="24"/>
                      <w:u w:val="single"/>
                    </w:rPr>
                  </w:pPr>
                  <w:r w:rsidRPr="00F175C8">
                    <w:rPr>
                      <w:rFonts w:ascii="Monotype Corsiva" w:hAnsi="Monotype Corsiva"/>
                      <w:bCs w:val="0"/>
                      <w:color w:val="auto"/>
                      <w:sz w:val="24"/>
                      <w:szCs w:val="24"/>
                      <w:u w:val="single"/>
                    </w:rPr>
                    <w:t>Ч</w:t>
                  </w:r>
                  <w:r w:rsidRPr="00F175C8">
                    <w:rPr>
                      <w:bCs w:val="0"/>
                      <w:color w:val="auto"/>
                      <w:sz w:val="24"/>
                      <w:szCs w:val="24"/>
                      <w:u w:val="single"/>
                    </w:rPr>
                    <w:t>ем заменить наказания?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rPr>
                      <w:rFonts w:ascii="Monotype Corsiva" w:hAnsi="Monotype Corsiva"/>
                      <w:b/>
                      <w:bCs/>
                    </w:rPr>
                    <w:t>Т</w:t>
                  </w:r>
                  <w:r>
                    <w:rPr>
                      <w:b/>
                      <w:bCs/>
                    </w:rPr>
                    <w:t xml:space="preserve">ерпением.  </w:t>
                  </w:r>
                  <w:r>
                    <w:t>Это самая  большая добродетель,                   которая только может быть у родителей.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rPr>
                      <w:rFonts w:ascii="Monotype Corsiva" w:hAnsi="Monotype Corsiva"/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 xml:space="preserve">бъяснением. </w:t>
                  </w:r>
                  <w:r>
                    <w:t>Объясните ребенку, почему его поведение неправильно, но будьте предельно кратки.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rPr>
                      <w:rFonts w:ascii="Monotype Corsiva" w:hAnsi="Monotype Corsiva"/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твлечением</w:t>
                  </w:r>
                  <w:r>
                    <w:t>. Постарайтесь предложить  вашему ребенку что-нибудь более привлекательное, чем то, что ему хочется.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rPr>
                      <w:rFonts w:ascii="Monotype Corsiva" w:hAnsi="Monotype Corsiva"/>
                      <w:b/>
                      <w:bCs/>
                    </w:rPr>
                    <w:t>Н</w:t>
                  </w:r>
                  <w:r>
                    <w:rPr>
                      <w:b/>
                      <w:bCs/>
                    </w:rPr>
                    <w:t>еторопливостью</w:t>
                  </w:r>
                  <w:r>
                    <w:t>.   Не спешите наказывать сына или дочь - подождите, пока посту</w:t>
                  </w:r>
                  <w:r>
                    <w:softHyphen/>
                    <w:t>пок повторится.</w:t>
                  </w:r>
                </w:p>
                <w:p w:rsidR="00F175C8" w:rsidRDefault="00F175C8" w:rsidP="00F175C8">
                  <w:r>
                    <w:rPr>
                      <w:b/>
                      <w:bCs/>
                    </w:rPr>
                    <w:t>Наградами</w:t>
                  </w:r>
                  <w:r>
                    <w:t>. В конце концов, они более эф</w:t>
                  </w:r>
                  <w:r>
                    <w:softHyphen/>
                    <w:t>фективны, чем наказание.</w:t>
                  </w:r>
                </w:p>
              </w:txbxContent>
            </v:textbox>
          </v:shape>
        </w:pict>
      </w:r>
    </w:p>
    <w:p w:rsidR="00F175C8" w:rsidRDefault="00EF423B" w:rsidP="00EF423B">
      <w:pPr>
        <w:tabs>
          <w:tab w:val="left" w:pos="10936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4" type="#_x0000_t202" style="position:absolute;margin-left:306.4pt;margin-top:39.7pt;width:243.8pt;height:527.25pt;z-index:25167360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EF423B" w:rsidRDefault="00EF423B" w:rsidP="00EF423B"/>
              </w:txbxContent>
            </v:textbox>
          </v:shape>
        </w:pict>
      </w:r>
    </w:p>
    <w:p w:rsidR="00F175C8" w:rsidRPr="00F175C8" w:rsidRDefault="003B44A4" w:rsidP="00F175C8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8" type="#_x0000_t202" style="position:absolute;margin-left:-3.8pt;margin-top:2.05pt;width:261.75pt;height:396.85pt;z-index:251678720;mso-wrap-distance-left:2.88pt;mso-wrap-distance-top:2.88pt;mso-wrap-distance-right:2.88pt;mso-wrap-distance-bottom:2.88pt" filled="f" stroked="f" strokecolor="black [0]" strokeweight="3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1. </w:t>
                  </w:r>
                  <w:r>
                    <w:t>Любите своего ребенка, и пусть он   никогда           не усомнится в этом.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2. </w:t>
                  </w:r>
                  <w:r>
                    <w:t>Главная цель воспитания – счастливый человек.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3. </w:t>
                  </w:r>
                  <w:r>
                    <w:t>Воспитание без уважения – подавление.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4. </w:t>
                  </w:r>
                  <w:r>
                    <w:t>Принимайте своего ребенка таким, каким он есть, со всеми его достоинствами и недостатками.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5. </w:t>
                  </w:r>
                  <w:r>
                    <w:t>Опирайтесь на лучшее в ребенке, верьте в его возможности.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6. </w:t>
                  </w:r>
                  <w:r>
                    <w:t>Стремитесь понять своего ребенка, ставьте себя на его место.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7. </w:t>
                  </w:r>
                  <w:r>
                    <w:t>Создайте условия для успеха ребенка, дайте ему возможность почувствовать себя сильным, умелым, удачливым.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8. </w:t>
                  </w:r>
                  <w:r>
                    <w:t>Не пытайтесь реализовать в ребенке свои несбывшиеся мечты и желания.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9. </w:t>
                  </w:r>
                  <w:r>
                    <w:t>Не ищите волшебной палочки: воспитание должно быть системным.</w:t>
                  </w: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 xml:space="preserve">10. </w:t>
                  </w:r>
                  <w:r>
                    <w:t xml:space="preserve">Помните, что воспитывают не слова, а личный пример. </w:t>
                  </w:r>
                  <w:r>
                    <w:br/>
                  </w:r>
                  <w:r w:rsidRPr="00F175C8">
                    <w:t xml:space="preserve">11. </w:t>
                  </w:r>
                  <w:r>
                    <w:t>Не сравнивайте ребенка с другими детьми, особенно не ставьте их в пример.</w:t>
                  </w:r>
                </w:p>
                <w:p w:rsidR="00F175C8" w:rsidRDefault="00F175C8" w:rsidP="00F175C8">
                  <w:r>
                    <w:t xml:space="preserve"> Помните, что каждый ребенок неповторим и уникален. </w:t>
                  </w:r>
                  <w:r>
                    <w:br/>
                  </w:r>
                  <w:r w:rsidRPr="00F175C8">
                    <w:t xml:space="preserve">12. </w:t>
                  </w:r>
                  <w:r>
                    <w:t xml:space="preserve">Дорожите доверием своего ребенка, берегите его тайны, никогда не предавайте ребенка. </w:t>
                  </w:r>
                  <w:r>
                    <w:br/>
                  </w:r>
                  <w:r w:rsidRPr="00F175C8">
                    <w:t xml:space="preserve">13. </w:t>
                  </w:r>
                  <w:r>
                    <w:t xml:space="preserve">Дети должны быть лучше нас, и жить они должны лучше. </w:t>
                  </w:r>
                  <w:r>
                    <w:br/>
                  </w:r>
                  <w:r w:rsidRPr="00F175C8">
                    <w:t xml:space="preserve">14. </w:t>
                  </w:r>
                  <w:r>
                    <w:t>Помните, что ответственность за воспитание своего ребенка несете именно ВЫ.</w:t>
                  </w:r>
                </w:p>
              </w:txbxContent>
            </v:textbox>
          </v:shape>
        </w:pict>
      </w:r>
    </w:p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>
      <w:r>
        <w:rPr>
          <w:noProof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8790648</wp:posOffset>
            </wp:positionH>
            <wp:positionV relativeFrom="paragraph">
              <wp:posOffset>63591</wp:posOffset>
            </wp:positionV>
            <wp:extent cx="1068345" cy="1025611"/>
            <wp:effectExtent l="19050" t="0" r="0" b="0"/>
            <wp:wrapNone/>
            <wp:docPr id="43" name="Рисунок 43" descr="j017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01786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45" cy="102561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0" type="#_x0000_t202" style="position:absolute;margin-left:-13.8pt;margin-top:1.3pt;width:272.35pt;height:138.7pt;rotation:-289090fd;z-index:251680768;mso-wrap-distance-left:2.88pt;mso-wrap-distance-top:2.88pt;mso-wrap-distance-right:2.88pt;mso-wrap-distance-bottom:2.88pt" stroked="f" strokecolor="black [0]" strokeweight="2.25pt" o:cliptowrap="t">
            <v:stroke dashstyle="1 1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75C8" w:rsidRDefault="00F175C8" w:rsidP="00F175C8">
                  <w:pPr>
                    <w:widowControl w:val="0"/>
                    <w:jc w:val="both"/>
                  </w:pPr>
                </w:p>
                <w:p w:rsidR="00F175C8" w:rsidRDefault="00F175C8" w:rsidP="00F175C8">
                  <w:pPr>
                    <w:widowControl w:val="0"/>
                    <w:jc w:val="right"/>
                  </w:pPr>
                  <w:r w:rsidRPr="00F175C8">
                    <w:t>«</w:t>
                  </w:r>
                  <w:r>
                    <w:t>Научить человека быть счастливым нельзя, но воспитать его так, чтобы он был счастливым, можно</w:t>
                  </w:r>
                  <w:r w:rsidRPr="00F175C8">
                    <w:t>»</w:t>
                  </w:r>
                  <w:r>
                    <w:t xml:space="preserve">                                               А.С.Макаренко</w:t>
                  </w:r>
                </w:p>
                <w:p w:rsidR="00F175C8" w:rsidRDefault="00F175C8" w:rsidP="00F175C8">
                  <w:pPr>
                    <w:widowControl w:val="0"/>
                    <w:jc w:val="both"/>
                  </w:pPr>
                </w:p>
                <w:p w:rsidR="00F175C8" w:rsidRDefault="00F175C8" w:rsidP="00F175C8">
                  <w:pPr>
                    <w:widowControl w:val="0"/>
                    <w:jc w:val="both"/>
                  </w:pPr>
                </w:p>
                <w:p w:rsidR="00F175C8" w:rsidRDefault="00F175C8" w:rsidP="00F175C8">
                  <w:pPr>
                    <w:widowControl w:val="0"/>
                  </w:pPr>
                  <w:r w:rsidRPr="00F175C8">
                    <w:t>«</w:t>
                  </w:r>
                  <w:r>
                    <w:t>Каждый человек получает два воспитания: одно дают ему родители, передавая свой жизненный опыт, другое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более важное, он получает сам</w:t>
                  </w:r>
                  <w:r w:rsidRPr="00F175C8">
                    <w:t>»</w:t>
                  </w:r>
                  <w:r>
                    <w:t xml:space="preserve">      (Э. Тельман)</w:t>
                  </w:r>
                </w:p>
                <w:p w:rsidR="00F175C8" w:rsidRDefault="00F175C8" w:rsidP="00F175C8">
                  <w:pPr>
                    <w:widowControl w:val="0"/>
                  </w:pPr>
                  <w:r>
                    <w:t> </w:t>
                  </w:r>
                </w:p>
                <w:p w:rsidR="00F175C8" w:rsidRDefault="00F175C8" w:rsidP="00F175C8">
                  <w:pPr>
                    <w:widowControl w:val="0"/>
                    <w:jc w:val="both"/>
                  </w:pPr>
                </w:p>
              </w:txbxContent>
            </v:textbox>
          </v:shape>
        </w:pict>
      </w:r>
    </w:p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Pr="00F175C8" w:rsidRDefault="00F175C8" w:rsidP="00F175C8"/>
    <w:p w:rsidR="00F175C8" w:rsidRDefault="00F175C8" w:rsidP="00F175C8"/>
    <w:p w:rsidR="00EF423B" w:rsidRPr="00F175C8" w:rsidRDefault="00F175C8" w:rsidP="00F175C8">
      <w:pPr>
        <w:tabs>
          <w:tab w:val="left" w:pos="1459"/>
        </w:tabs>
      </w:pPr>
      <w:r>
        <w:tab/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2" type="#_x0000_t202" style="position:absolute;margin-left:22.65pt;margin-top:501.75pt;width:232.45pt;height:62.35pt;rotation:247768fd;z-index:251683840;mso-wrap-distance-left:2.88pt;mso-wrap-distance-top:2.88pt;mso-wrap-distance-right:2.88pt;mso-wrap-distance-bottom:2.88pt;mso-position-horizontal-relative:text;mso-position-vertical-relative:text" filled="f" strokecolor="black [0]" strokeweight="2.25pt" insetpen="t" o:cliptowrap="t">
            <v:stroke dashstyle="1 1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75C8" w:rsidRDefault="00F175C8" w:rsidP="00F175C8">
                  <w:pPr>
                    <w:widowControl w:val="0"/>
                    <w:jc w:val="both"/>
                  </w:pPr>
                  <w:r w:rsidRPr="00F175C8">
                    <w:t>«</w:t>
                  </w:r>
                  <w:r>
                    <w:t>Каждый человек получает два воспитания: одно дают ему родители, передавая свой жизненный опыт, другое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более важное, он получает сам</w:t>
                  </w:r>
                  <w:r w:rsidRPr="00F175C8">
                    <w:t>»</w:t>
                  </w:r>
                </w:p>
                <w:p w:rsidR="00F175C8" w:rsidRDefault="00F175C8" w:rsidP="00F175C8">
                  <w:pPr>
                    <w:widowControl w:val="0"/>
                    <w:jc w:val="right"/>
                  </w:pPr>
                  <w:r>
                    <w:t>(Э. Тельман)</w:t>
                  </w:r>
                </w:p>
              </w:txbxContent>
            </v:textbox>
          </v:shape>
        </w:pict>
      </w:r>
    </w:p>
    <w:sectPr w:rsidR="00EF423B" w:rsidRPr="00F175C8" w:rsidSect="00EF42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423B"/>
    <w:rsid w:val="003B44A4"/>
    <w:rsid w:val="00A916DF"/>
    <w:rsid w:val="00C82F7A"/>
    <w:rsid w:val="00EF423B"/>
    <w:rsid w:val="00F1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B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EF423B"/>
    <w:pPr>
      <w:spacing w:after="0" w:line="240" w:lineRule="auto"/>
      <w:outlineLvl w:val="0"/>
    </w:pPr>
    <w:rPr>
      <w:rFonts w:ascii="Arial Black" w:eastAsia="Times New Roman" w:hAnsi="Arial Black" w:cs="Times New Roman"/>
      <w:color w:val="006699"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23B"/>
    <w:rPr>
      <w:rFonts w:ascii="Arial Black" w:eastAsia="Times New Roman" w:hAnsi="Arial Black" w:cs="Times New Roman"/>
      <w:color w:val="006699"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F42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23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0%BB%D0%BE%D0%B2%D0%B5%D0%BA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2%D0%B7%D1%80%D0%BE%D1%81%D0%BB%D1%8B%D0%B9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http://im6-tub-ru.yandex.net/i?id=75816693-35-72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5%D0%B1%D1%91%D0%BD%D0%BE%D0%BA" TargetMode="External"/><Relationship Id="rId11" Type="http://schemas.openxmlformats.org/officeDocument/2006/relationships/hyperlink" Target="http://ru.wikipedia.org/wiki/%D0%A1%D0%BE%D1%86%D0%B8%D0%B0%D0%BB%D1%8C%D0%BD%D1%8B%D0%B9_%D1%81%D1%82%D0%B0%D1%82%D1%83%D1%81" TargetMode="External"/><Relationship Id="rId5" Type="http://schemas.openxmlformats.org/officeDocument/2006/relationships/image" Target="http://im6-tub-ru.yandex.net/i?id=275085425-50-72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ru.wikipedia.org/wiki/%D0%96%D0%B8%D0%B7%D0%BD%D0%B5%D0%BD%D0%BD%D1%8B%D0%B9_%D1%86%D0%B8%D0%BA%D0%B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A%D0%BE%D0%BB%D0%BB%D0%B5%D0%BA%D1%82%D0%B8%D0%B2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2012-12-23T12:21:00Z</dcterms:created>
  <dcterms:modified xsi:type="dcterms:W3CDTF">2012-12-23T12:45:00Z</dcterms:modified>
</cp:coreProperties>
</file>